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2C90" w14:textId="18AED37B" w:rsidR="000052B5" w:rsidRDefault="00E22761" w:rsidP="00BA4097">
      <w:pPr>
        <w:spacing w:before="240" w:after="240" w:line="240" w:lineRule="auto"/>
        <w:jc w:val="right"/>
        <w:rPr>
          <w:rFonts w:ascii="Calibri" w:eastAsia="Times New Roman" w:hAnsi="Calibri" w:cs="Times New Roman"/>
          <w:b/>
          <w:lang w:bidi="en-US"/>
        </w:rPr>
      </w:pPr>
      <w:r>
        <w:rPr>
          <w:rFonts w:ascii="Calibri" w:eastAsia="Times New Roman" w:hAnsi="Calibri" w:cs="Times New Roman"/>
          <w:b/>
          <w:lang w:bidi="en-US"/>
        </w:rPr>
        <w:t xml:space="preserve">Biłgoraj, dnia </w:t>
      </w:r>
      <w:r w:rsidR="00232A06">
        <w:rPr>
          <w:rFonts w:ascii="Calibri" w:eastAsia="Times New Roman" w:hAnsi="Calibri" w:cs="Times New Roman"/>
          <w:b/>
          <w:lang w:bidi="en-US"/>
        </w:rPr>
        <w:t>1</w:t>
      </w:r>
      <w:r w:rsidR="001273EE">
        <w:rPr>
          <w:rFonts w:ascii="Calibri" w:eastAsia="Times New Roman" w:hAnsi="Calibri" w:cs="Times New Roman"/>
          <w:b/>
          <w:lang w:bidi="en-US"/>
        </w:rPr>
        <w:t>7</w:t>
      </w:r>
      <w:r w:rsidR="00232A06">
        <w:rPr>
          <w:rFonts w:ascii="Calibri" w:eastAsia="Times New Roman" w:hAnsi="Calibri" w:cs="Times New Roman"/>
          <w:b/>
          <w:lang w:bidi="en-US"/>
        </w:rPr>
        <w:t xml:space="preserve"> stycznia</w:t>
      </w:r>
      <w:r w:rsidR="0078058D">
        <w:rPr>
          <w:rFonts w:ascii="Calibri" w:eastAsia="Times New Roman" w:hAnsi="Calibri" w:cs="Times New Roman"/>
          <w:b/>
          <w:lang w:bidi="en-US"/>
        </w:rPr>
        <w:t xml:space="preserve"> </w:t>
      </w:r>
      <w:r w:rsidR="00BA4097">
        <w:rPr>
          <w:rFonts w:ascii="Calibri" w:eastAsia="Times New Roman" w:hAnsi="Calibri" w:cs="Times New Roman"/>
          <w:b/>
          <w:lang w:bidi="en-US"/>
        </w:rPr>
        <w:t>202</w:t>
      </w:r>
      <w:r w:rsidR="001273EE">
        <w:rPr>
          <w:rFonts w:ascii="Calibri" w:eastAsia="Times New Roman" w:hAnsi="Calibri" w:cs="Times New Roman"/>
          <w:b/>
          <w:lang w:bidi="en-US"/>
        </w:rPr>
        <w:t>6</w:t>
      </w:r>
      <w:r w:rsidR="00BA4097">
        <w:rPr>
          <w:rFonts w:ascii="Calibri" w:eastAsia="Times New Roman" w:hAnsi="Calibri" w:cs="Times New Roman"/>
          <w:b/>
          <w:lang w:bidi="en-US"/>
        </w:rPr>
        <w:t xml:space="preserve"> r.</w:t>
      </w:r>
    </w:p>
    <w:p w14:paraId="47753614" w14:textId="0663BFD2" w:rsidR="00BA4097" w:rsidRDefault="00BA4097" w:rsidP="00BA4097">
      <w:pPr>
        <w:spacing w:before="240" w:after="240" w:line="240" w:lineRule="auto"/>
        <w:rPr>
          <w:rFonts w:ascii="Calibri" w:eastAsia="Times New Roman" w:hAnsi="Calibri" w:cs="Times New Roman"/>
          <w:b/>
          <w:lang w:bidi="en-US"/>
        </w:rPr>
      </w:pPr>
      <w:r>
        <w:rPr>
          <w:rFonts w:ascii="Calibri" w:eastAsia="Times New Roman" w:hAnsi="Calibri" w:cs="Times New Roman"/>
          <w:b/>
          <w:lang w:bidi="en-US"/>
        </w:rPr>
        <w:t>RO.62</w:t>
      </w:r>
      <w:r w:rsidR="001273EE">
        <w:rPr>
          <w:rFonts w:ascii="Calibri" w:eastAsia="Times New Roman" w:hAnsi="Calibri" w:cs="Times New Roman"/>
          <w:b/>
          <w:lang w:bidi="en-US"/>
        </w:rPr>
        <w:t>33</w:t>
      </w:r>
      <w:r>
        <w:rPr>
          <w:rFonts w:ascii="Calibri" w:eastAsia="Times New Roman" w:hAnsi="Calibri" w:cs="Times New Roman"/>
          <w:b/>
          <w:lang w:bidi="en-US"/>
        </w:rPr>
        <w:t>.</w:t>
      </w:r>
      <w:r w:rsidR="006A14AC">
        <w:rPr>
          <w:rFonts w:ascii="Calibri" w:eastAsia="Times New Roman" w:hAnsi="Calibri" w:cs="Times New Roman"/>
          <w:b/>
          <w:lang w:bidi="en-US"/>
        </w:rPr>
        <w:t>7</w:t>
      </w:r>
      <w:r w:rsidR="0078058D">
        <w:rPr>
          <w:rFonts w:ascii="Calibri" w:eastAsia="Times New Roman" w:hAnsi="Calibri" w:cs="Times New Roman"/>
          <w:b/>
          <w:lang w:bidi="en-US"/>
        </w:rPr>
        <w:t>.202</w:t>
      </w:r>
      <w:r w:rsidR="001273EE">
        <w:rPr>
          <w:rFonts w:ascii="Calibri" w:eastAsia="Times New Roman" w:hAnsi="Calibri" w:cs="Times New Roman"/>
          <w:b/>
          <w:lang w:bidi="en-US"/>
        </w:rPr>
        <w:t>5</w:t>
      </w:r>
    </w:p>
    <w:p w14:paraId="76A865B8" w14:textId="77777777" w:rsidR="000052B5" w:rsidRPr="00BA4097" w:rsidRDefault="000052B5" w:rsidP="000052B5">
      <w:pPr>
        <w:spacing w:before="240" w:after="24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bidi="en-US"/>
        </w:rPr>
      </w:pPr>
    </w:p>
    <w:p w14:paraId="3553367C" w14:textId="77777777" w:rsidR="000052B5" w:rsidRPr="00A6345B" w:rsidRDefault="00213587" w:rsidP="000052B5">
      <w:pPr>
        <w:spacing w:before="240" w:after="24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bidi="en-US"/>
        </w:rPr>
      </w:pPr>
      <w:r w:rsidRPr="001F4C03">
        <w:rPr>
          <w:rFonts w:ascii="Calibri" w:eastAsia="Times New Roman" w:hAnsi="Calibri" w:cs="Times New Roman"/>
          <w:b/>
          <w:sz w:val="28"/>
          <w:szCs w:val="28"/>
          <w:lang w:bidi="en-US"/>
        </w:rPr>
        <w:t>OBWIESZCZENIE</w:t>
      </w:r>
      <w:r w:rsidR="00BC637D" w:rsidRPr="001F4C03">
        <w:rPr>
          <w:rFonts w:ascii="Calibri" w:eastAsia="Times New Roman" w:hAnsi="Calibri" w:cs="Times New Roman"/>
          <w:b/>
          <w:sz w:val="28"/>
          <w:szCs w:val="28"/>
          <w:lang w:bidi="en-US"/>
        </w:rPr>
        <w:t xml:space="preserve"> O WYDANIU DECYZJI</w:t>
      </w:r>
    </w:p>
    <w:p w14:paraId="545E0997" w14:textId="1DE7C8F5" w:rsidR="000052B5" w:rsidRPr="0078058D" w:rsidRDefault="000052B5" w:rsidP="0078058D">
      <w:pPr>
        <w:tabs>
          <w:tab w:val="left" w:pos="0"/>
        </w:tabs>
        <w:spacing w:after="12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  <w:t xml:space="preserve">Działając na podstawie 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art. </w:t>
      </w:r>
      <w:r w:rsidR="00BC637D">
        <w:rPr>
          <w:rFonts w:ascii="Calibri" w:eastAsia="Times New Roman" w:hAnsi="Calibri" w:cs="Times New Roman"/>
          <w:lang w:bidi="en-US"/>
        </w:rPr>
        <w:t>72 ust. 6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ustawy </w:t>
      </w:r>
      <w:r w:rsidR="00BC637D">
        <w:rPr>
          <w:rFonts w:ascii="Calibri" w:eastAsia="Times New Roman" w:hAnsi="Calibri" w:cs="Times New Roman"/>
          <w:lang w:bidi="en-US"/>
        </w:rPr>
        <w:t xml:space="preserve"> </w:t>
      </w:r>
      <w:r w:rsidR="00BC637D" w:rsidRPr="000052B5">
        <w:rPr>
          <w:rFonts w:ascii="Calibri" w:eastAsia="Times New Roman" w:hAnsi="Calibri" w:cs="Times New Roman"/>
          <w:lang w:bidi="en-US"/>
        </w:rPr>
        <w:t xml:space="preserve">o udostępnianiu informacji o środowisku i jego ochronie, udziale społeczeństwa w ochronie środowiska oraz o ocenach oddziaływania na środowisko </w:t>
      </w:r>
      <w:r w:rsidR="00BC637D" w:rsidRPr="00A6345B">
        <w:rPr>
          <w:rFonts w:ascii="Calibri" w:eastAsia="Times New Roman" w:hAnsi="Calibri" w:cs="Times New Roman"/>
          <w:lang w:bidi="en-US"/>
        </w:rPr>
        <w:t>z dnia</w:t>
      </w:r>
      <w:r w:rsidR="00BC637D">
        <w:rPr>
          <w:rFonts w:ascii="Calibri" w:eastAsia="Times New Roman" w:hAnsi="Calibri" w:cs="Times New Roman"/>
          <w:lang w:bidi="en-US"/>
        </w:rPr>
        <w:t xml:space="preserve"> </w:t>
      </w:r>
      <w:r w:rsidR="00BC637D" w:rsidRPr="00A6345B">
        <w:rPr>
          <w:rFonts w:ascii="Calibri" w:eastAsia="Times New Roman" w:hAnsi="Calibri" w:cs="Times New Roman"/>
          <w:lang w:bidi="en-US"/>
        </w:rPr>
        <w:t>(Dz. U. z 20</w:t>
      </w:r>
      <w:r w:rsidR="00BC637D">
        <w:rPr>
          <w:rFonts w:ascii="Calibri" w:eastAsia="Times New Roman" w:hAnsi="Calibri" w:cs="Times New Roman"/>
          <w:lang w:bidi="en-US"/>
        </w:rPr>
        <w:t>2</w:t>
      </w:r>
      <w:r w:rsidR="00820361">
        <w:rPr>
          <w:rFonts w:ascii="Calibri" w:eastAsia="Times New Roman" w:hAnsi="Calibri" w:cs="Times New Roman"/>
          <w:lang w:bidi="en-US"/>
        </w:rPr>
        <w:t>4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r., poz. </w:t>
      </w:r>
      <w:r w:rsidR="00820361">
        <w:rPr>
          <w:rFonts w:ascii="Calibri" w:eastAsia="Times New Roman" w:hAnsi="Calibri" w:cs="Times New Roman"/>
          <w:lang w:bidi="en-US"/>
        </w:rPr>
        <w:t>1</w:t>
      </w:r>
      <w:r w:rsidR="00205333">
        <w:rPr>
          <w:rFonts w:ascii="Calibri" w:eastAsia="Times New Roman" w:hAnsi="Calibri" w:cs="Times New Roman"/>
          <w:lang w:bidi="en-US"/>
        </w:rPr>
        <w:t>112</w:t>
      </w:r>
      <w:r w:rsidR="00BC637D" w:rsidRPr="00A6345B">
        <w:rPr>
          <w:rFonts w:ascii="Calibri" w:eastAsia="Times New Roman" w:hAnsi="Calibri" w:cs="Times New Roman"/>
          <w:lang w:bidi="en-US"/>
        </w:rPr>
        <w:t xml:space="preserve"> z </w:t>
      </w:r>
      <w:proofErr w:type="spellStart"/>
      <w:r w:rsidR="00BC637D" w:rsidRPr="00A6345B">
        <w:rPr>
          <w:rFonts w:ascii="Calibri" w:eastAsia="Times New Roman" w:hAnsi="Calibri" w:cs="Times New Roman"/>
          <w:lang w:bidi="en-US"/>
        </w:rPr>
        <w:t>późn</w:t>
      </w:r>
      <w:proofErr w:type="spellEnd"/>
      <w:r w:rsidR="00BC637D" w:rsidRPr="00A6345B">
        <w:rPr>
          <w:rFonts w:ascii="Calibri" w:eastAsia="Times New Roman" w:hAnsi="Calibri" w:cs="Times New Roman"/>
          <w:lang w:bidi="en-US"/>
        </w:rPr>
        <w:t>. zm.)</w:t>
      </w:r>
      <w:r w:rsidR="00BC637D">
        <w:rPr>
          <w:rFonts w:ascii="Calibri" w:eastAsia="Times New Roman" w:hAnsi="Calibri" w:cs="Times New Roman"/>
          <w:lang w:bidi="en-US"/>
        </w:rPr>
        <w:t xml:space="preserve"> oraz </w:t>
      </w:r>
      <w:r w:rsidRPr="00A6345B">
        <w:rPr>
          <w:rFonts w:ascii="Calibri" w:eastAsia="Times New Roman" w:hAnsi="Calibri" w:cs="Times New Roman"/>
          <w:lang w:bidi="en-US"/>
        </w:rPr>
        <w:t>art. 49 ustawy z dnia 14 czerwca 1960 r. Kodeks postępowania administracyjnego (</w:t>
      </w:r>
      <w:r w:rsidR="00CB4B39">
        <w:rPr>
          <w:rFonts w:ascii="Calibri" w:eastAsia="Times New Roman" w:hAnsi="Calibri" w:cs="Times New Roman"/>
          <w:lang w:bidi="en-US"/>
        </w:rPr>
        <w:t>Dz. U. z 202</w:t>
      </w:r>
      <w:r w:rsidR="00232A06">
        <w:rPr>
          <w:rFonts w:ascii="Calibri" w:eastAsia="Times New Roman" w:hAnsi="Calibri" w:cs="Times New Roman"/>
          <w:lang w:bidi="en-US"/>
        </w:rPr>
        <w:t>4</w:t>
      </w:r>
      <w:r w:rsidRPr="00A6345B">
        <w:rPr>
          <w:rFonts w:ascii="Calibri" w:eastAsia="Times New Roman" w:hAnsi="Calibri" w:cs="Times New Roman"/>
          <w:lang w:bidi="en-US"/>
        </w:rPr>
        <w:t xml:space="preserve"> r., poz.</w:t>
      </w:r>
      <w:r w:rsidR="00232A06">
        <w:rPr>
          <w:rFonts w:ascii="Calibri" w:eastAsia="Times New Roman" w:hAnsi="Calibri" w:cs="Times New Roman"/>
          <w:lang w:bidi="en-US"/>
        </w:rPr>
        <w:t xml:space="preserve"> 572</w:t>
      </w:r>
      <w:r w:rsidRPr="00A6345B">
        <w:rPr>
          <w:rFonts w:ascii="Calibri" w:eastAsia="Times New Roman" w:hAnsi="Calibri" w:cs="Times New Roman"/>
          <w:lang w:bidi="en-US"/>
        </w:rPr>
        <w:t xml:space="preserve"> z </w:t>
      </w:r>
      <w:proofErr w:type="spellStart"/>
      <w:r w:rsidRPr="00A6345B">
        <w:rPr>
          <w:rFonts w:ascii="Calibri" w:eastAsia="Times New Roman" w:hAnsi="Calibri" w:cs="Times New Roman"/>
          <w:lang w:bidi="en-US"/>
        </w:rPr>
        <w:t>późn</w:t>
      </w:r>
      <w:proofErr w:type="spellEnd"/>
      <w:r w:rsidRPr="00A6345B">
        <w:rPr>
          <w:rFonts w:ascii="Calibri" w:eastAsia="Times New Roman" w:hAnsi="Calibri" w:cs="Times New Roman"/>
          <w:lang w:bidi="en-US"/>
        </w:rPr>
        <w:t>. zm.) w związku z</w:t>
      </w:r>
      <w:r w:rsidR="00BC637D">
        <w:rPr>
          <w:rFonts w:ascii="Calibri" w:eastAsia="Times New Roman" w:hAnsi="Calibri" w:cs="Times New Roman"/>
          <w:lang w:bidi="en-US"/>
        </w:rPr>
        <w:t xml:space="preserve">e złożonym </w:t>
      </w:r>
      <w:r w:rsidR="00213587">
        <w:rPr>
          <w:rFonts w:ascii="Calibri" w:eastAsia="Times New Roman" w:hAnsi="Calibri" w:cs="Times New Roman"/>
          <w:lang w:bidi="en-US"/>
        </w:rPr>
        <w:t xml:space="preserve">                     </w:t>
      </w:r>
      <w:r w:rsidR="00232A06">
        <w:rPr>
          <w:rFonts w:ascii="Calibri" w:eastAsia="Times New Roman" w:hAnsi="Calibri" w:cs="Times New Roman"/>
          <w:lang w:bidi="en-US"/>
        </w:rPr>
        <w:t xml:space="preserve">wnioskiem przez </w:t>
      </w:r>
      <w:r w:rsidR="001273EE" w:rsidRPr="001273EE">
        <w:rPr>
          <w:rFonts w:ascii="Calibri" w:eastAsia="Times New Roman" w:hAnsi="Calibri" w:cs="Times New Roman"/>
          <w:lang w:bidi="en-US"/>
        </w:rPr>
        <w:t>firm</w:t>
      </w:r>
      <w:r w:rsidR="001273EE">
        <w:rPr>
          <w:rFonts w:ascii="Calibri" w:eastAsia="Times New Roman" w:hAnsi="Calibri" w:cs="Times New Roman"/>
          <w:lang w:bidi="en-US"/>
        </w:rPr>
        <w:t>ę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</w:t>
      </w:r>
      <w:r w:rsidR="00FB47B5" w:rsidRPr="002F2B65">
        <w:rPr>
          <w:rFonts w:cs="Arial"/>
          <w:b/>
          <w:bCs/>
        </w:rPr>
        <w:t xml:space="preserve">„ZŁOM-BIŁGORAJ” S.C. Sylwia </w:t>
      </w:r>
      <w:proofErr w:type="spellStart"/>
      <w:r w:rsidR="00FB47B5" w:rsidRPr="002F2B65">
        <w:rPr>
          <w:rFonts w:cs="Arial"/>
          <w:b/>
          <w:bCs/>
        </w:rPr>
        <w:t>Gleń</w:t>
      </w:r>
      <w:proofErr w:type="spellEnd"/>
      <w:r w:rsidR="00FB47B5" w:rsidRPr="002F2B65">
        <w:rPr>
          <w:rFonts w:cs="Arial"/>
          <w:b/>
          <w:bCs/>
        </w:rPr>
        <w:t xml:space="preserve"> – Żmudzka, Ewa </w:t>
      </w:r>
      <w:proofErr w:type="spellStart"/>
      <w:r w:rsidR="00FB47B5" w:rsidRPr="002F2B65">
        <w:rPr>
          <w:rFonts w:cs="Arial"/>
          <w:b/>
          <w:bCs/>
        </w:rPr>
        <w:t>Gleń</w:t>
      </w:r>
      <w:proofErr w:type="spellEnd"/>
      <w:r w:rsidR="00FB47B5" w:rsidRPr="002F2B65">
        <w:rPr>
          <w:rFonts w:cs="Arial"/>
          <w:b/>
          <w:bCs/>
        </w:rPr>
        <w:t xml:space="preserve"> – </w:t>
      </w:r>
      <w:proofErr w:type="spellStart"/>
      <w:r w:rsidR="00FB47B5" w:rsidRPr="002F2B65">
        <w:rPr>
          <w:rFonts w:cs="Arial"/>
          <w:b/>
          <w:bCs/>
        </w:rPr>
        <w:t>Maciocha</w:t>
      </w:r>
      <w:proofErr w:type="spellEnd"/>
      <w:r w:rsidR="00FB47B5" w:rsidRPr="002F2B65">
        <w:rPr>
          <w:rFonts w:cs="Arial"/>
          <w:b/>
          <w:bCs/>
        </w:rPr>
        <w:t xml:space="preserve">, </w:t>
      </w:r>
      <w:r w:rsidR="00146483">
        <w:rPr>
          <w:rFonts w:cs="Arial"/>
          <w:b/>
          <w:bCs/>
        </w:rPr>
        <w:br/>
      </w:r>
      <w:r w:rsidR="00FB47B5" w:rsidRPr="002F2B65">
        <w:rPr>
          <w:rFonts w:cs="Arial"/>
          <w:b/>
          <w:bCs/>
        </w:rPr>
        <w:t>ul. Motorowa 16, 23-400 Biłgoraj</w:t>
      </w:r>
      <w:r w:rsidR="00FB47B5" w:rsidRPr="001273EE">
        <w:rPr>
          <w:rFonts w:ascii="Calibri" w:eastAsia="Times New Roman" w:hAnsi="Calibri" w:cs="Times New Roman"/>
          <w:lang w:bidi="en-US"/>
        </w:rPr>
        <w:t xml:space="preserve"> 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z dnia 19.08.2025 r., uzupełnionego w dniu 31.10.2025 r. o wydanie zezwolenia na zbieranie odpadów przy ul. Motorowej 16 w Biłgoraju, powiat biłgorajski, województwo lubelskie na terenie nieruchomości gruntowej oznaczonej w ewidencji gruntów numerami ewidencyjnymi 9/3, 9/4, 9/5, 9/9 oraz 10 arkusz mapy 66  </w:t>
      </w:r>
    </w:p>
    <w:p w14:paraId="36A2B7D4" w14:textId="77777777" w:rsidR="00E20397" w:rsidRPr="00BA4097" w:rsidRDefault="00213587" w:rsidP="000052B5">
      <w:pPr>
        <w:tabs>
          <w:tab w:val="left" w:pos="0"/>
        </w:tabs>
        <w:spacing w:after="24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bidi="en-US"/>
        </w:rPr>
      </w:pPr>
      <w:r w:rsidRPr="00BA4097">
        <w:rPr>
          <w:rFonts w:ascii="Calibri" w:eastAsia="Times New Roman" w:hAnsi="Calibri" w:cs="Times New Roman"/>
          <w:b/>
          <w:sz w:val="24"/>
          <w:szCs w:val="24"/>
          <w:lang w:bidi="en-US"/>
        </w:rPr>
        <w:t xml:space="preserve">STAROSTA BIŁGORAJSKI </w:t>
      </w:r>
    </w:p>
    <w:p w14:paraId="1B730EEB" w14:textId="77777777" w:rsidR="000052B5" w:rsidRPr="00A6345B" w:rsidRDefault="00213587" w:rsidP="000052B5">
      <w:pPr>
        <w:tabs>
          <w:tab w:val="left" w:pos="0"/>
        </w:tabs>
        <w:spacing w:after="240" w:line="240" w:lineRule="auto"/>
        <w:jc w:val="center"/>
        <w:rPr>
          <w:rFonts w:ascii="Calibri" w:eastAsia="Times New Roman" w:hAnsi="Calibri" w:cs="Times New Roman"/>
          <w:b/>
          <w:lang w:bidi="en-US"/>
        </w:rPr>
      </w:pPr>
      <w:r w:rsidRPr="00A6345B">
        <w:rPr>
          <w:rFonts w:ascii="Calibri" w:eastAsia="Times New Roman" w:hAnsi="Calibri" w:cs="Times New Roman"/>
          <w:b/>
          <w:lang w:bidi="en-US"/>
        </w:rPr>
        <w:t>ZAWIADAMIA</w:t>
      </w:r>
      <w:r>
        <w:rPr>
          <w:rFonts w:ascii="Calibri" w:eastAsia="Times New Roman" w:hAnsi="Calibri" w:cs="Times New Roman"/>
          <w:b/>
          <w:lang w:bidi="en-US"/>
        </w:rPr>
        <w:t>, ŻE</w:t>
      </w:r>
    </w:p>
    <w:p w14:paraId="28100B1D" w14:textId="078BEBF5" w:rsidR="00D254A6" w:rsidRPr="00A6345B" w:rsidRDefault="0078058D" w:rsidP="00D254A6">
      <w:pPr>
        <w:tabs>
          <w:tab w:val="left" w:pos="0"/>
        </w:tabs>
        <w:spacing w:after="120" w:line="240" w:lineRule="auto"/>
        <w:jc w:val="both"/>
        <w:rPr>
          <w:rFonts w:ascii="Calibri" w:eastAsia="Times New Roman" w:hAnsi="Calibri" w:cs="Times New Roman"/>
          <w:sz w:val="24"/>
          <w:szCs w:val="24"/>
          <w:lang w:bidi="en-US"/>
        </w:rPr>
      </w:pPr>
      <w:r>
        <w:rPr>
          <w:rFonts w:ascii="Calibri" w:eastAsia="Times New Roman" w:hAnsi="Calibri" w:cs="Times New Roman"/>
          <w:lang w:bidi="en-US"/>
        </w:rPr>
        <w:t xml:space="preserve">w dniu </w:t>
      </w:r>
      <w:r w:rsidR="00232A06">
        <w:rPr>
          <w:rFonts w:ascii="Calibri" w:eastAsia="Times New Roman" w:hAnsi="Calibri" w:cs="Times New Roman"/>
          <w:lang w:bidi="en-US"/>
        </w:rPr>
        <w:t>1</w:t>
      </w:r>
      <w:r w:rsidR="001273EE">
        <w:rPr>
          <w:rFonts w:ascii="Calibri" w:eastAsia="Times New Roman" w:hAnsi="Calibri" w:cs="Times New Roman"/>
          <w:lang w:bidi="en-US"/>
        </w:rPr>
        <w:t>6</w:t>
      </w:r>
      <w:r>
        <w:rPr>
          <w:rFonts w:ascii="Calibri" w:eastAsia="Times New Roman" w:hAnsi="Calibri" w:cs="Times New Roman"/>
          <w:lang w:bidi="en-US"/>
        </w:rPr>
        <w:t xml:space="preserve"> </w:t>
      </w:r>
      <w:r w:rsidR="00232A06">
        <w:rPr>
          <w:rFonts w:ascii="Calibri" w:eastAsia="Times New Roman" w:hAnsi="Calibri" w:cs="Times New Roman"/>
          <w:lang w:bidi="en-US"/>
        </w:rPr>
        <w:t>stycznia</w:t>
      </w:r>
      <w:r>
        <w:rPr>
          <w:rFonts w:ascii="Calibri" w:eastAsia="Times New Roman" w:hAnsi="Calibri" w:cs="Times New Roman"/>
          <w:lang w:bidi="en-US"/>
        </w:rPr>
        <w:t xml:space="preserve"> 202</w:t>
      </w:r>
      <w:r w:rsidR="00232A06">
        <w:rPr>
          <w:rFonts w:ascii="Calibri" w:eastAsia="Times New Roman" w:hAnsi="Calibri" w:cs="Times New Roman"/>
          <w:lang w:bidi="en-US"/>
        </w:rPr>
        <w:t>5</w:t>
      </w:r>
      <w:r w:rsidR="00BC637D">
        <w:rPr>
          <w:rFonts w:ascii="Calibri" w:eastAsia="Times New Roman" w:hAnsi="Calibri" w:cs="Times New Roman"/>
          <w:lang w:bidi="en-US"/>
        </w:rPr>
        <w:t xml:space="preserve"> r. została wydana decyzja</w:t>
      </w:r>
      <w:r w:rsidR="00CB4B39">
        <w:rPr>
          <w:rFonts w:ascii="Calibri" w:eastAsia="Times New Roman" w:hAnsi="Calibri" w:cs="Times New Roman"/>
          <w:lang w:bidi="en-US"/>
        </w:rPr>
        <w:t xml:space="preserve"> </w:t>
      </w:r>
      <w:bookmarkStart w:id="0" w:name="_Hlk81914684"/>
      <w:r>
        <w:rPr>
          <w:rFonts w:ascii="Calibri" w:eastAsia="Times New Roman" w:hAnsi="Calibri" w:cs="Times New Roman"/>
          <w:lang w:bidi="en-US"/>
        </w:rPr>
        <w:t>dla firmy</w:t>
      </w:r>
      <w:r w:rsidR="00146483">
        <w:rPr>
          <w:rFonts w:ascii="Calibri" w:eastAsia="Times New Roman" w:hAnsi="Calibri" w:cs="Times New Roman"/>
          <w:lang w:bidi="en-US"/>
        </w:rPr>
        <w:t xml:space="preserve"> </w:t>
      </w:r>
      <w:r w:rsidR="00146483" w:rsidRPr="002F2B65">
        <w:rPr>
          <w:rFonts w:cs="Arial"/>
          <w:b/>
          <w:bCs/>
        </w:rPr>
        <w:t xml:space="preserve">„ZŁOM-BIŁGORAJ” S.C. Sylwia </w:t>
      </w:r>
      <w:proofErr w:type="spellStart"/>
      <w:r w:rsidR="00146483" w:rsidRPr="002F2B65">
        <w:rPr>
          <w:rFonts w:cs="Arial"/>
          <w:b/>
          <w:bCs/>
        </w:rPr>
        <w:t>Gleń</w:t>
      </w:r>
      <w:proofErr w:type="spellEnd"/>
      <w:r w:rsidR="00146483" w:rsidRPr="002F2B65">
        <w:rPr>
          <w:rFonts w:cs="Arial"/>
          <w:b/>
          <w:bCs/>
        </w:rPr>
        <w:t xml:space="preserve"> – Żmudzka, Ewa </w:t>
      </w:r>
      <w:proofErr w:type="spellStart"/>
      <w:r w:rsidR="00146483" w:rsidRPr="002F2B65">
        <w:rPr>
          <w:rFonts w:cs="Arial"/>
          <w:b/>
          <w:bCs/>
        </w:rPr>
        <w:t>Gleń</w:t>
      </w:r>
      <w:proofErr w:type="spellEnd"/>
      <w:r w:rsidR="00146483" w:rsidRPr="002F2B65">
        <w:rPr>
          <w:rFonts w:cs="Arial"/>
          <w:b/>
          <w:bCs/>
        </w:rPr>
        <w:t xml:space="preserve"> – </w:t>
      </w:r>
      <w:proofErr w:type="spellStart"/>
      <w:r w:rsidR="00146483" w:rsidRPr="002F2B65">
        <w:rPr>
          <w:rFonts w:cs="Arial"/>
          <w:b/>
          <w:bCs/>
        </w:rPr>
        <w:t>Maciocha</w:t>
      </w:r>
      <w:proofErr w:type="spellEnd"/>
      <w:r w:rsidR="00146483" w:rsidRPr="002F2B65">
        <w:rPr>
          <w:rFonts w:cs="Arial"/>
          <w:b/>
          <w:bCs/>
        </w:rPr>
        <w:t>, ul. Motorowa 16, 23-400 Biłgoraj</w:t>
      </w:r>
      <w:r w:rsidR="00232A06">
        <w:rPr>
          <w:rFonts w:ascii="Calibri" w:eastAsia="Times New Roman" w:hAnsi="Calibri" w:cs="Times New Roman"/>
          <w:lang w:bidi="en-US"/>
        </w:rPr>
        <w:t xml:space="preserve"> </w:t>
      </w:r>
      <w:r w:rsidR="001273EE">
        <w:rPr>
          <w:rFonts w:ascii="Calibri" w:eastAsia="Times New Roman" w:hAnsi="Calibri" w:cs="Times New Roman"/>
          <w:b/>
          <w:bCs/>
          <w:lang w:bidi="en-US"/>
        </w:rPr>
        <w:t>-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</w:t>
      </w:r>
      <w:r w:rsidR="001273EE" w:rsidRPr="001273EE">
        <w:rPr>
          <w:rFonts w:ascii="Calibri" w:eastAsia="Times New Roman" w:hAnsi="Calibri" w:cs="Times New Roman"/>
          <w:lang w:bidi="en-US"/>
        </w:rPr>
        <w:t>zezwoleni</w:t>
      </w:r>
      <w:r w:rsidR="001273EE">
        <w:rPr>
          <w:rFonts w:ascii="Calibri" w:eastAsia="Times New Roman" w:hAnsi="Calibri" w:cs="Times New Roman"/>
          <w:lang w:bidi="en-US"/>
        </w:rPr>
        <w:t>e</w:t>
      </w:r>
      <w:r w:rsidR="001273EE" w:rsidRPr="001273EE">
        <w:rPr>
          <w:rFonts w:ascii="Calibri" w:eastAsia="Times New Roman" w:hAnsi="Calibri" w:cs="Times New Roman"/>
          <w:lang w:bidi="en-US"/>
        </w:rPr>
        <w:t xml:space="preserve"> na zbieranie odpadów przy ul. Motorowej 16 w Biłgoraju, powiat biłgorajski, województwo lubelskie</w:t>
      </w:r>
    </w:p>
    <w:p w14:paraId="0A8724CA" w14:textId="77777777" w:rsidR="000052B5" w:rsidRPr="00A6345B" w:rsidRDefault="000052B5" w:rsidP="000052B5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bidi="en-US"/>
        </w:rPr>
      </w:pPr>
    </w:p>
    <w:bookmarkEnd w:id="0"/>
    <w:p w14:paraId="7D9B1745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  <w:r w:rsidRPr="00A6345B">
        <w:rPr>
          <w:rFonts w:ascii="Calibri" w:eastAsia="Times New Roman" w:hAnsi="Calibri" w:cs="Times New Roman"/>
          <w:lang w:val="x-none" w:eastAsia="x-none"/>
        </w:rPr>
        <w:t xml:space="preserve"> </w:t>
      </w:r>
    </w:p>
    <w:p w14:paraId="41D8B39E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  <w:r w:rsidR="00213587">
        <w:t>Z  treścią decyzji oraz z dokumentacją sprawy można</w:t>
      </w:r>
      <w:r w:rsidR="001F4C03">
        <w:t xml:space="preserve"> zapoznać</w:t>
      </w:r>
      <w:r w:rsidR="00213587">
        <w:t xml:space="preserve"> się</w:t>
      </w:r>
      <w:r w:rsidRPr="00A6345B">
        <w:rPr>
          <w:rFonts w:ascii="Calibri" w:eastAsia="Calibri" w:hAnsi="Calibri" w:cs="Times New Roman"/>
        </w:rPr>
        <w:t xml:space="preserve"> w </w:t>
      </w:r>
      <w:r w:rsidR="00213587">
        <w:rPr>
          <w:rFonts w:ascii="Calibri" w:eastAsia="Calibri" w:hAnsi="Calibri" w:cs="Times New Roman"/>
        </w:rPr>
        <w:t>Starostwie Powiatowym w Biłgoraju, ul. Kościuszki 94, 23 – 400 Biłgoraj w Wydziale Rolnictwa, Ochrony Środowiska</w:t>
      </w:r>
      <w:r w:rsidR="001F4C03">
        <w:rPr>
          <w:rFonts w:ascii="Calibri" w:eastAsia="Calibri" w:hAnsi="Calibri" w:cs="Times New Roman"/>
        </w:rPr>
        <w:t xml:space="preserve">                                 </w:t>
      </w:r>
      <w:r w:rsidR="00213587">
        <w:rPr>
          <w:rFonts w:ascii="Calibri" w:eastAsia="Calibri" w:hAnsi="Calibri" w:cs="Times New Roman"/>
        </w:rPr>
        <w:t xml:space="preserve"> i </w:t>
      </w:r>
      <w:r w:rsidR="00D254A6">
        <w:rPr>
          <w:rFonts w:ascii="Calibri" w:eastAsia="Calibri" w:hAnsi="Calibri" w:cs="Times New Roman"/>
        </w:rPr>
        <w:t>Leśnictwa, II piętro, pokój 205, w godzinach urzędowania.</w:t>
      </w:r>
    </w:p>
    <w:p w14:paraId="316F907D" w14:textId="77777777" w:rsidR="000052B5" w:rsidRPr="00A6345B" w:rsidRDefault="000052B5" w:rsidP="000052B5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ab/>
      </w:r>
    </w:p>
    <w:p w14:paraId="2006C7F4" w14:textId="77777777" w:rsidR="00213587" w:rsidRPr="00A6345B" w:rsidRDefault="00213587" w:rsidP="00213587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bidi="en-US"/>
        </w:rPr>
      </w:pPr>
      <w:r w:rsidRPr="00A6345B">
        <w:rPr>
          <w:rFonts w:ascii="Calibri" w:eastAsia="Times New Roman" w:hAnsi="Calibri" w:cs="Times New Roman"/>
          <w:lang w:bidi="en-US"/>
        </w:rPr>
        <w:t>Niniejsze zawiadomienie uważa się za dokonane po upływie 14 dni od dnia, w którym nastąpiło publiczne obwieszczenie.</w:t>
      </w:r>
    </w:p>
    <w:p w14:paraId="3F31AC7D" w14:textId="77777777" w:rsidR="000052B5" w:rsidRPr="00A6345B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6FB310DF" w14:textId="77777777" w:rsidR="000052B5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599AEEED" w14:textId="77777777" w:rsidR="001F4C03" w:rsidRDefault="001F4C03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27CCCE3E" w14:textId="77777777" w:rsidR="001F4C03" w:rsidRDefault="001F4C03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szCs w:val="20"/>
          <w:lang w:bidi="en-US"/>
        </w:rPr>
      </w:pPr>
    </w:p>
    <w:p w14:paraId="7710F9AF" w14:textId="77777777" w:rsidR="000052B5" w:rsidRPr="00A6345B" w:rsidRDefault="000052B5" w:rsidP="000052B5">
      <w:pPr>
        <w:spacing w:before="200" w:line="240" w:lineRule="auto"/>
        <w:jc w:val="both"/>
        <w:rPr>
          <w:rFonts w:ascii="Calibri" w:eastAsia="Times New Roman" w:hAnsi="Calibri" w:cs="Times New Roman"/>
          <w:sz w:val="20"/>
          <w:lang w:bidi="en-US"/>
        </w:rPr>
      </w:pPr>
      <w:r w:rsidRPr="00A6345B">
        <w:rPr>
          <w:rFonts w:ascii="Calibri" w:eastAsia="Times New Roman" w:hAnsi="Calibri" w:cs="Times New Roman"/>
          <w:sz w:val="20"/>
          <w:szCs w:val="20"/>
          <w:lang w:bidi="en-US"/>
        </w:rPr>
        <w:t>Niniejsze OBWIESZCZENIE zamieszcza się na tablicy ogłoszeń i BIP Starostwa Powiatowego w Biłgoraju</w:t>
      </w:r>
      <w:r w:rsidR="001F4C03">
        <w:rPr>
          <w:rFonts w:ascii="Calibri" w:eastAsia="Times New Roman" w:hAnsi="Calibri" w:cs="Times New Roman"/>
          <w:sz w:val="20"/>
          <w:szCs w:val="20"/>
          <w:lang w:bidi="en-US"/>
        </w:rPr>
        <w:t>.</w:t>
      </w:r>
    </w:p>
    <w:p w14:paraId="6147B49F" w14:textId="77777777" w:rsidR="00A91186" w:rsidRDefault="00A91186"/>
    <w:sectPr w:rsidR="00A91186" w:rsidSect="00E2276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7E"/>
    <w:rsid w:val="000052B5"/>
    <w:rsid w:val="00072A46"/>
    <w:rsid w:val="000D26C4"/>
    <w:rsid w:val="0012517E"/>
    <w:rsid w:val="001273EE"/>
    <w:rsid w:val="00136F8D"/>
    <w:rsid w:val="00146483"/>
    <w:rsid w:val="001968E8"/>
    <w:rsid w:val="001F4C03"/>
    <w:rsid w:val="00205333"/>
    <w:rsid w:val="00213587"/>
    <w:rsid w:val="00232A06"/>
    <w:rsid w:val="003C6773"/>
    <w:rsid w:val="004F22B5"/>
    <w:rsid w:val="005C6FEC"/>
    <w:rsid w:val="006A14AC"/>
    <w:rsid w:val="0078058D"/>
    <w:rsid w:val="00820361"/>
    <w:rsid w:val="00821E11"/>
    <w:rsid w:val="00A91186"/>
    <w:rsid w:val="00B12FAA"/>
    <w:rsid w:val="00BA4097"/>
    <w:rsid w:val="00BC637D"/>
    <w:rsid w:val="00CB4B39"/>
    <w:rsid w:val="00CC40DD"/>
    <w:rsid w:val="00D254A6"/>
    <w:rsid w:val="00DE4EAC"/>
    <w:rsid w:val="00DF18E4"/>
    <w:rsid w:val="00E20397"/>
    <w:rsid w:val="00E22761"/>
    <w:rsid w:val="00F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AF732"/>
  <w15:docId w15:val="{ADF8C095-8E2A-4821-8029-5ACA847A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Kloc</dc:creator>
  <cp:lastModifiedBy>Barbara Kloc</cp:lastModifiedBy>
  <cp:revision>3</cp:revision>
  <cp:lastPrinted>2026-02-02T09:35:00Z</cp:lastPrinted>
  <dcterms:created xsi:type="dcterms:W3CDTF">2026-02-02T09:35:00Z</dcterms:created>
  <dcterms:modified xsi:type="dcterms:W3CDTF">2026-02-02T09:53:00Z</dcterms:modified>
</cp:coreProperties>
</file>