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F7" w:rsidRDefault="00B90BF7" w:rsidP="00B90BF7">
      <w:pPr>
        <w:shd w:val="clear" w:color="auto" w:fill="FFFFFF"/>
        <w:ind w:right="332"/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BK.2110.3.2024</w:t>
      </w:r>
    </w:p>
    <w:p w:rsidR="00B90BF7" w:rsidRDefault="00B90BF7" w:rsidP="00B90BF7">
      <w:pPr>
        <w:shd w:val="clear" w:color="auto" w:fill="FFFFFF"/>
        <w:ind w:right="332"/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</w:pPr>
    </w:p>
    <w:p w:rsidR="00B90BF7" w:rsidRPr="004D6EE2" w:rsidRDefault="00B90BF7" w:rsidP="00B90BF7">
      <w:pPr>
        <w:shd w:val="clear" w:color="auto" w:fill="FFFFFF"/>
        <w:ind w:right="332"/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</w:pPr>
      <w:r w:rsidRPr="004D6EE2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STAROSTWO POWIATOWE</w:t>
      </w:r>
    </w:p>
    <w:p w:rsidR="00B90BF7" w:rsidRPr="004D6EE2" w:rsidRDefault="00B90BF7" w:rsidP="00B90BF7">
      <w:pPr>
        <w:shd w:val="clear" w:color="auto" w:fill="FFFFFF"/>
        <w:ind w:right="332"/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</w:pPr>
      <w:r w:rsidRPr="004D6EE2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W BIŁGORAJU</w:t>
      </w:r>
    </w:p>
    <w:p w:rsidR="00B90BF7" w:rsidRPr="004D6EE2" w:rsidRDefault="00B90BF7" w:rsidP="00B90BF7">
      <w:pPr>
        <w:shd w:val="clear" w:color="auto" w:fill="FFFFFF"/>
        <w:ind w:right="332"/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</w:pPr>
      <w:r w:rsidRPr="004D6EE2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ul. Tadeusza  Kościuszki 94</w:t>
      </w:r>
    </w:p>
    <w:p w:rsidR="00B90BF7" w:rsidRPr="004D6EE2" w:rsidRDefault="00B90BF7" w:rsidP="00B90BF7">
      <w:pPr>
        <w:shd w:val="clear" w:color="auto" w:fill="FFFFFF"/>
        <w:ind w:right="332"/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</w:pPr>
      <w:r w:rsidRPr="004D6EE2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23-400 Biłgoraj</w:t>
      </w:r>
    </w:p>
    <w:p w:rsidR="00B90BF7" w:rsidRPr="004D6EE2" w:rsidRDefault="00B90BF7" w:rsidP="00B90BF7">
      <w:pPr>
        <w:shd w:val="clear" w:color="auto" w:fill="FFFFFF"/>
        <w:ind w:right="332"/>
        <w:jc w:val="center"/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</w:pPr>
    </w:p>
    <w:p w:rsidR="00B90BF7" w:rsidRPr="004D6EE2" w:rsidRDefault="00B90BF7" w:rsidP="00B90BF7">
      <w:pPr>
        <w:shd w:val="clear" w:color="auto" w:fill="FFFFFF"/>
        <w:ind w:right="332"/>
        <w:jc w:val="center"/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</w:pPr>
      <w:r w:rsidRPr="004D6EE2"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  <w:t>STAROSTA BIŁGORAJSKI</w:t>
      </w:r>
    </w:p>
    <w:p w:rsidR="00B90BF7" w:rsidRPr="004D6EE2" w:rsidRDefault="00B90BF7" w:rsidP="00B90BF7">
      <w:pPr>
        <w:shd w:val="clear" w:color="auto" w:fill="FFFFFF"/>
        <w:ind w:right="332"/>
        <w:jc w:val="center"/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</w:pPr>
      <w:r w:rsidRPr="004D6EE2">
        <w:rPr>
          <w:rFonts w:ascii="Times New Roman" w:hAnsi="Times New Roman" w:cs="Times New Roman"/>
          <w:bCs w:val="0"/>
          <w:color w:val="000000"/>
          <w:spacing w:val="2"/>
          <w:sz w:val="28"/>
          <w:szCs w:val="28"/>
        </w:rPr>
        <w:t>OGŁASZA NABÓR</w:t>
      </w:r>
    </w:p>
    <w:p w:rsidR="00B90BF7" w:rsidRPr="004D6EE2" w:rsidRDefault="00B90BF7" w:rsidP="00B90BF7">
      <w:pPr>
        <w:shd w:val="clear" w:color="auto" w:fill="FFFFFF"/>
        <w:ind w:right="332"/>
        <w:jc w:val="center"/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</w:pPr>
      <w:r w:rsidRPr="004D6EE2"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  <w:t>NA WOLNE URZĘDNICZE STANOWISKO PRACY:</w:t>
      </w:r>
    </w:p>
    <w:p w:rsidR="00B90BF7" w:rsidRPr="004D6EE2" w:rsidRDefault="00B90BF7" w:rsidP="00B90BF7">
      <w:pPr>
        <w:shd w:val="clear" w:color="auto" w:fill="FFFFFF"/>
        <w:ind w:right="332"/>
        <w:jc w:val="center"/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</w:pPr>
    </w:p>
    <w:p w:rsidR="00B90BF7" w:rsidRPr="004D6EE2" w:rsidRDefault="00B90BF7" w:rsidP="00B90BF7">
      <w:pPr>
        <w:shd w:val="clear" w:color="auto" w:fill="FFFFFF"/>
        <w:spacing w:line="360" w:lineRule="auto"/>
        <w:ind w:right="332"/>
        <w:jc w:val="center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  <w:u w:val="single"/>
        </w:rPr>
      </w:pP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  <w:u w:val="single"/>
        </w:rPr>
        <w:t xml:space="preserve">Podinspektor w </w:t>
      </w:r>
      <w:r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  <w:u w:val="single"/>
        </w:rPr>
        <w:t>Wydziale Rolnictwa, Ochrony Środowiska i Leśnictwa</w:t>
      </w: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  <w:u w:val="single"/>
        </w:rPr>
        <w:t>– doradca klimatyczny</w:t>
      </w:r>
    </w:p>
    <w:p w:rsidR="00B90BF7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</w:p>
    <w:p w:rsidR="00B90BF7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Dane dotyczące stanowiska pracy:</w:t>
      </w:r>
    </w:p>
    <w:p w:rsidR="00B90BF7" w:rsidRPr="007E7866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Stanowisko pracy utworzone w celu realizacji projektu „Wsparcie systemów doradztwa sprzyjających osiągnięciu neutralności energetycznej w Powiecie Biłgorajskim” FE</w:t>
      </w:r>
      <w:r w:rsidRPr="004D6EE2">
        <w:rPr>
          <w:rFonts w:ascii="Times New Roman" w:hAnsi="Times New Roman" w:cs="Times New Roman"/>
          <w:color w:val="000000"/>
          <w:spacing w:val="-3"/>
          <w:sz w:val="24"/>
          <w:szCs w:val="24"/>
        </w:rPr>
        <w:t>LU.11.0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Pr="004D6EE2">
        <w:rPr>
          <w:rFonts w:ascii="Times New Roman" w:hAnsi="Times New Roman" w:cs="Times New Roman"/>
          <w:color w:val="000000"/>
          <w:spacing w:val="-3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Pr="004D6EE2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IŻ.00-0017/23-00</w:t>
      </w:r>
      <w:r w:rsidRPr="004D6EE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dofinansowany w ramach Działania 3.2 Dostosowanie do zmian klimatu i zapobieganie powodziom i suszy (tup projektu 5), Priorytetu III Ochrona zasobów środowiska i klimatu, Programu Fundusze Europejskie dla Lubelskiego 2021-2027.  Projekt realizowany do dnia 31 grudnia 2025 roku.</w:t>
      </w:r>
    </w:p>
    <w:p w:rsidR="00B90BF7" w:rsidRPr="004D6EE2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</w:p>
    <w:p w:rsidR="00B90BF7" w:rsidRPr="004D6EE2" w:rsidRDefault="00B90BF7" w:rsidP="00B90BF7">
      <w:pPr>
        <w:numPr>
          <w:ilvl w:val="0"/>
          <w:numId w:val="3"/>
        </w:numPr>
        <w:shd w:val="clear" w:color="auto" w:fill="FFFFFF"/>
        <w:tabs>
          <w:tab w:val="num" w:pos="1440"/>
        </w:tabs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Wymiar</w:t>
      </w: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 xml:space="preserve"> etat</w:t>
      </w:r>
      <w:r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u – 1</w:t>
      </w:r>
    </w:p>
    <w:p w:rsidR="00B90BF7" w:rsidRPr="004D6EE2" w:rsidRDefault="00B90BF7" w:rsidP="00B90BF7">
      <w:pPr>
        <w:numPr>
          <w:ilvl w:val="0"/>
          <w:numId w:val="3"/>
        </w:numPr>
        <w:shd w:val="clear" w:color="auto" w:fill="FFFFFF"/>
        <w:tabs>
          <w:tab w:val="num" w:pos="1440"/>
        </w:tabs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Liczba stanowisk pracy: 2</w:t>
      </w:r>
    </w:p>
    <w:p w:rsidR="00B90BF7" w:rsidRPr="004D6EE2" w:rsidRDefault="00B90BF7" w:rsidP="00B90BF7">
      <w:pPr>
        <w:numPr>
          <w:ilvl w:val="0"/>
          <w:numId w:val="3"/>
        </w:numPr>
        <w:shd w:val="clear" w:color="auto" w:fill="FFFFFF"/>
        <w:tabs>
          <w:tab w:val="num" w:pos="1440"/>
        </w:tabs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 xml:space="preserve">Wskaźnik zatrudnienia osób niepełnosprawnych w Starostwie Powiatowym  </w:t>
      </w:r>
      <w:r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 xml:space="preserve">                   </w:t>
      </w: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 xml:space="preserve">w Biłgoraju, w miesiącu </w:t>
      </w:r>
      <w:r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marcu 2024</w:t>
      </w: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 xml:space="preserve"> roku wyniósł powyżej 6%</w:t>
      </w:r>
    </w:p>
    <w:p w:rsidR="00B90BF7" w:rsidRPr="004D6EE2" w:rsidRDefault="00B90BF7" w:rsidP="00B90BF7">
      <w:pPr>
        <w:numPr>
          <w:ilvl w:val="0"/>
          <w:numId w:val="3"/>
        </w:numPr>
        <w:shd w:val="clear" w:color="auto" w:fill="FFFFFF"/>
        <w:tabs>
          <w:tab w:val="num" w:pos="1440"/>
        </w:tabs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 xml:space="preserve">Warunki pracy na stanowisku pracy: </w:t>
      </w:r>
    </w:p>
    <w:p w:rsidR="00B90BF7" w:rsidRDefault="00B90BF7" w:rsidP="00B90BF7">
      <w:pPr>
        <w:numPr>
          <w:ilvl w:val="0"/>
          <w:numId w:val="4"/>
        </w:num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P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raca </w:t>
      </w:r>
      <w:proofErr w:type="spellStart"/>
      <w:r w:rsidRPr="004D6EE2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administracyjno</w:t>
      </w:r>
      <w:proofErr w:type="spellEnd"/>
      <w:r w:rsidRPr="004D6EE2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– biurowa w Starostwie Powiatowym w Biłgoraju przy 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             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ul. Tadeusza Kościuszki 94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i 86 oraz przy ul.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Włosiankarskiej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5</w:t>
      </w:r>
    </w:p>
    <w:p w:rsidR="00B90BF7" w:rsidRDefault="00B90BF7" w:rsidP="00B90BF7">
      <w:pPr>
        <w:pStyle w:val="Akapitzlist"/>
        <w:numPr>
          <w:ilvl w:val="0"/>
          <w:numId w:val="4"/>
        </w:numPr>
        <w:spacing w:line="360" w:lineRule="auto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Z</w:t>
      </w:r>
      <w:r w:rsidRPr="00513F9F">
        <w:rPr>
          <w:color w:val="000000"/>
          <w:spacing w:val="-3"/>
          <w:sz w:val="24"/>
          <w:szCs w:val="24"/>
        </w:rPr>
        <w:t>atrudnienie na podstawie umowy o pracę na czas określony do 3</w:t>
      </w:r>
      <w:r>
        <w:rPr>
          <w:color w:val="000000"/>
          <w:spacing w:val="-3"/>
          <w:sz w:val="24"/>
          <w:szCs w:val="24"/>
        </w:rPr>
        <w:t>1</w:t>
      </w:r>
      <w:r w:rsidRPr="00513F9F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grudnia</w:t>
      </w:r>
      <w:r w:rsidRPr="00513F9F">
        <w:rPr>
          <w:color w:val="000000"/>
          <w:spacing w:val="-3"/>
          <w:sz w:val="24"/>
          <w:szCs w:val="24"/>
        </w:rPr>
        <w:t xml:space="preserve"> 202</w:t>
      </w:r>
      <w:r>
        <w:rPr>
          <w:color w:val="000000"/>
          <w:spacing w:val="-3"/>
          <w:sz w:val="24"/>
          <w:szCs w:val="24"/>
        </w:rPr>
        <w:t>5</w:t>
      </w:r>
      <w:r w:rsidRPr="00513F9F">
        <w:rPr>
          <w:color w:val="000000"/>
          <w:spacing w:val="-3"/>
          <w:sz w:val="24"/>
          <w:szCs w:val="24"/>
        </w:rPr>
        <w:t xml:space="preserve"> roku – obiektywne przyczyny</w:t>
      </w:r>
      <w:r>
        <w:rPr>
          <w:color w:val="000000"/>
          <w:spacing w:val="-3"/>
          <w:sz w:val="24"/>
          <w:szCs w:val="24"/>
        </w:rPr>
        <w:t xml:space="preserve"> zawarcia umowy  </w:t>
      </w:r>
      <w:r w:rsidRPr="00513F9F">
        <w:rPr>
          <w:color w:val="000000"/>
          <w:spacing w:val="-3"/>
          <w:sz w:val="24"/>
          <w:szCs w:val="24"/>
        </w:rPr>
        <w:t xml:space="preserve"> o pracę na czas określony – zgodnie z art. 251 § 4 pkt. 4 kodeksu pracy – zatrudnienie związane z realizacją projektu współfinansowanego z budżetu Unii Europejskiej.</w:t>
      </w:r>
    </w:p>
    <w:p w:rsidR="00B90BF7" w:rsidRPr="006D6DA8" w:rsidRDefault="00B90BF7" w:rsidP="00B90BF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  <w:spacing w:val="-3"/>
          <w:sz w:val="24"/>
          <w:szCs w:val="24"/>
        </w:rPr>
      </w:pPr>
      <w:r w:rsidRPr="006D6DA8">
        <w:rPr>
          <w:color w:val="000000"/>
          <w:spacing w:val="-3"/>
          <w:sz w:val="24"/>
          <w:szCs w:val="24"/>
        </w:rPr>
        <w:t xml:space="preserve">Pracownik podejmujący po raz pierwszy zatrudnienie na stanowisku urzędniczym            w jednostkach o których mowa w art. 16 ust. 2 i 3 ustawy  o pracownikach samorządowych, w trakcie trwania umowy o pracę na czas określony zawartej na okres </w:t>
      </w:r>
      <w:r w:rsidRPr="006D6DA8">
        <w:rPr>
          <w:color w:val="000000"/>
          <w:spacing w:val="-3"/>
          <w:sz w:val="24"/>
          <w:szCs w:val="24"/>
        </w:rPr>
        <w:lastRenderedPageBreak/>
        <w:t>nie dłuższy niż 6 miesięcy jest zobowiązany do odbycia służby przygotowawczej, pozytywny wynik egzaminu kończącego służbę przygotowawczą jest warunkiem dalszego zatrudnienia pracownika.</w:t>
      </w:r>
    </w:p>
    <w:p w:rsidR="00B90BF7" w:rsidRPr="004D6EE2" w:rsidRDefault="00B90BF7" w:rsidP="00B90BF7">
      <w:pPr>
        <w:numPr>
          <w:ilvl w:val="0"/>
          <w:numId w:val="4"/>
        </w:num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praca przy komputerze powyżej 4 godzin dziennie,</w:t>
      </w:r>
    </w:p>
    <w:p w:rsidR="00B90BF7" w:rsidRPr="004D6EE2" w:rsidRDefault="00B90BF7" w:rsidP="00B90BF7">
      <w:pPr>
        <w:numPr>
          <w:ilvl w:val="0"/>
          <w:numId w:val="4"/>
        </w:num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wzmożony kontakt z interesantami</w:t>
      </w:r>
    </w:p>
    <w:p w:rsidR="00B90BF7" w:rsidRPr="004D6EE2" w:rsidRDefault="00B90BF7" w:rsidP="00B90BF7">
      <w:pPr>
        <w:numPr>
          <w:ilvl w:val="0"/>
          <w:numId w:val="4"/>
        </w:num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praca wymagająca kreatywności i samodzielności</w:t>
      </w:r>
    </w:p>
    <w:p w:rsidR="00B90BF7" w:rsidRPr="004D6EE2" w:rsidRDefault="00B90BF7" w:rsidP="00B90BF7">
      <w:pPr>
        <w:shd w:val="clear" w:color="auto" w:fill="FFFFFF"/>
        <w:spacing w:line="360" w:lineRule="auto"/>
        <w:ind w:left="1635" w:right="332"/>
        <w:jc w:val="both"/>
        <w:rPr>
          <w:rFonts w:ascii="Times New Roman" w:hAnsi="Times New Roman" w:cs="Times New Roman"/>
          <w:b w:val="0"/>
          <w:bCs w:val="0"/>
          <w:color w:val="000000"/>
          <w:spacing w:val="6"/>
          <w:sz w:val="24"/>
          <w:szCs w:val="24"/>
        </w:rPr>
      </w:pPr>
    </w:p>
    <w:p w:rsidR="00B90BF7" w:rsidRPr="004D6EE2" w:rsidRDefault="00B90BF7" w:rsidP="00B90BF7">
      <w:pPr>
        <w:numPr>
          <w:ilvl w:val="0"/>
          <w:numId w:val="3"/>
        </w:numPr>
        <w:shd w:val="clear" w:color="auto" w:fill="FFFFFF"/>
        <w:tabs>
          <w:tab w:val="num" w:pos="1440"/>
        </w:tabs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Wymagania niezbędne związane ze stanowiskiem pracy:</w:t>
      </w:r>
    </w:p>
    <w:p w:rsidR="00B90BF7" w:rsidRPr="004D6EE2" w:rsidRDefault="00B90BF7" w:rsidP="00B90BF7">
      <w:pPr>
        <w:numPr>
          <w:ilvl w:val="0"/>
          <w:numId w:val="1"/>
        </w:numPr>
        <w:shd w:val="clear" w:color="auto" w:fill="FFFFFF"/>
        <w:tabs>
          <w:tab w:val="left" w:pos="2568"/>
        </w:tabs>
        <w:spacing w:before="29" w:line="360" w:lineRule="auto"/>
        <w:ind w:left="720" w:right="335"/>
        <w:jc w:val="both"/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obywatelstwo polskie,</w:t>
      </w:r>
    </w:p>
    <w:p w:rsidR="00006435" w:rsidRDefault="00B90BF7" w:rsidP="00B90BF7">
      <w:pPr>
        <w:numPr>
          <w:ilvl w:val="0"/>
          <w:numId w:val="1"/>
        </w:numPr>
        <w:shd w:val="clear" w:color="auto" w:fill="FFFFFF"/>
        <w:tabs>
          <w:tab w:val="left" w:pos="2568"/>
        </w:tabs>
        <w:spacing w:before="29" w:line="360" w:lineRule="auto"/>
        <w:ind w:left="720" w:right="335"/>
        <w:jc w:val="both"/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</w:pPr>
      <w:r w:rsidRPr="00006435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wykształcenie wyższe, </w:t>
      </w:r>
    </w:p>
    <w:p w:rsidR="00B90BF7" w:rsidRPr="00006435" w:rsidRDefault="00B90BF7" w:rsidP="00B90BF7">
      <w:pPr>
        <w:numPr>
          <w:ilvl w:val="0"/>
          <w:numId w:val="1"/>
        </w:numPr>
        <w:shd w:val="clear" w:color="auto" w:fill="FFFFFF"/>
        <w:tabs>
          <w:tab w:val="left" w:pos="2568"/>
        </w:tabs>
        <w:spacing w:before="29" w:line="360" w:lineRule="auto"/>
        <w:ind w:left="720" w:right="335"/>
        <w:jc w:val="both"/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</w:pPr>
      <w:r w:rsidRPr="00006435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staż pracy (okres pozostawania w stosunku pracy) co najmniej 12 miesięcy,</w:t>
      </w:r>
    </w:p>
    <w:p w:rsidR="00B90BF7" w:rsidRPr="004D6EE2" w:rsidRDefault="00B90BF7" w:rsidP="00B90BF7">
      <w:pPr>
        <w:numPr>
          <w:ilvl w:val="0"/>
          <w:numId w:val="1"/>
        </w:numPr>
        <w:shd w:val="clear" w:color="auto" w:fill="FFFFFF"/>
        <w:tabs>
          <w:tab w:val="left" w:pos="2568"/>
        </w:tabs>
        <w:spacing w:before="29" w:line="360" w:lineRule="auto"/>
        <w:ind w:left="720" w:right="335"/>
        <w:jc w:val="both"/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 pełna zdolność do czynności prawnych i korzystania z pełni praw publicznych,</w:t>
      </w:r>
    </w:p>
    <w:p w:rsidR="00B90BF7" w:rsidRPr="0081704B" w:rsidRDefault="00B90BF7" w:rsidP="00B90BF7">
      <w:pPr>
        <w:numPr>
          <w:ilvl w:val="0"/>
          <w:numId w:val="1"/>
        </w:numPr>
        <w:shd w:val="clear" w:color="auto" w:fill="FFFFFF"/>
        <w:tabs>
          <w:tab w:val="left" w:pos="2568"/>
        </w:tabs>
        <w:spacing w:before="29" w:line="360" w:lineRule="auto"/>
        <w:ind w:left="720" w:right="335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  <w:t xml:space="preserve"> brak </w:t>
      </w:r>
      <w:r w:rsidRPr="0081704B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skazania prawomocnym wyrokiem sądu za umyślne przestępstwo ścigane  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                              </w:t>
      </w:r>
      <w:r w:rsidRPr="0081704B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>z oskarżenia publicznego lub umyślne przestępstwo skarbowe,</w:t>
      </w:r>
    </w:p>
    <w:p w:rsidR="00B90BF7" w:rsidRPr="0081704B" w:rsidRDefault="00B90BF7" w:rsidP="00B90BF7">
      <w:pPr>
        <w:numPr>
          <w:ilvl w:val="0"/>
          <w:numId w:val="1"/>
        </w:numPr>
        <w:shd w:val="clear" w:color="auto" w:fill="FFFFFF"/>
        <w:tabs>
          <w:tab w:val="left" w:pos="2568"/>
        </w:tabs>
        <w:spacing w:before="29" w:line="360" w:lineRule="auto"/>
        <w:ind w:left="720" w:right="335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81704B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>znajomość przepisów ustawy  prawo zamówień publicznych,</w:t>
      </w:r>
    </w:p>
    <w:p w:rsidR="00B90BF7" w:rsidRPr="0081704B" w:rsidRDefault="00B90BF7" w:rsidP="00B90BF7">
      <w:pPr>
        <w:numPr>
          <w:ilvl w:val="0"/>
          <w:numId w:val="1"/>
        </w:numPr>
        <w:shd w:val="clear" w:color="auto" w:fill="FFFFFF"/>
        <w:tabs>
          <w:tab w:val="left" w:pos="2568"/>
        </w:tabs>
        <w:spacing w:before="29" w:line="360" w:lineRule="auto"/>
        <w:ind w:left="720" w:right="335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81704B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>znajomość i umiejętność stosowania przepisów o ochronie danych osobowych,</w:t>
      </w:r>
    </w:p>
    <w:p w:rsidR="00B90BF7" w:rsidRPr="0081704B" w:rsidRDefault="00B90BF7" w:rsidP="00B90BF7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1080" w:hanging="360"/>
        <w:jc w:val="both"/>
        <w:rPr>
          <w:w w:val="105"/>
          <w:sz w:val="24"/>
          <w:szCs w:val="24"/>
        </w:rPr>
      </w:pPr>
      <w:r w:rsidRPr="0081704B">
        <w:rPr>
          <w:w w:val="105"/>
          <w:sz w:val="24"/>
          <w:szCs w:val="24"/>
        </w:rPr>
        <w:t>znajomość dokumentów i wytycznych określających zasady realizacji projektów ws</w:t>
      </w:r>
      <w:r>
        <w:rPr>
          <w:w w:val="105"/>
          <w:sz w:val="24"/>
          <w:szCs w:val="24"/>
        </w:rPr>
        <w:t>półfinansowanych ze środków EFS.</w:t>
      </w:r>
    </w:p>
    <w:p w:rsidR="00B90BF7" w:rsidRPr="004D6EE2" w:rsidRDefault="00B90BF7" w:rsidP="00B90BF7">
      <w:pPr>
        <w:shd w:val="clear" w:color="auto" w:fill="FFFFFF"/>
        <w:tabs>
          <w:tab w:val="left" w:pos="2568"/>
        </w:tabs>
        <w:spacing w:before="29" w:line="360" w:lineRule="auto"/>
        <w:ind w:left="664" w:right="335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</w:p>
    <w:p w:rsidR="00B90BF7" w:rsidRPr="004D6EE2" w:rsidRDefault="00B90BF7" w:rsidP="00B90BF7">
      <w:pPr>
        <w:shd w:val="clear" w:color="auto" w:fill="FFFFFF"/>
        <w:tabs>
          <w:tab w:val="left" w:pos="2568"/>
        </w:tabs>
        <w:spacing w:before="29" w:line="360" w:lineRule="auto"/>
        <w:ind w:right="335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 xml:space="preserve">VI. </w:t>
      </w:r>
      <w:r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 xml:space="preserve">     </w:t>
      </w: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Wymagania dodatkowe:</w:t>
      </w:r>
    </w:p>
    <w:p w:rsidR="00006435" w:rsidRPr="00006435" w:rsidRDefault="00006435" w:rsidP="00297743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preferowane kierunki studiów</w:t>
      </w:r>
      <w:r w:rsidRPr="00006435">
        <w:rPr>
          <w:color w:val="000000"/>
          <w:spacing w:val="-3"/>
          <w:sz w:val="24"/>
          <w:szCs w:val="24"/>
        </w:rPr>
        <w:t xml:space="preserve">: ochrona środowiska, inżynieria środowiska </w:t>
      </w:r>
      <w:r>
        <w:rPr>
          <w:color w:val="000000"/>
          <w:spacing w:val="-3"/>
          <w:sz w:val="24"/>
          <w:szCs w:val="24"/>
        </w:rPr>
        <w:t xml:space="preserve">                        </w:t>
      </w:r>
      <w:r w:rsidRPr="00006435">
        <w:rPr>
          <w:color w:val="000000"/>
          <w:spacing w:val="-3"/>
          <w:sz w:val="24"/>
          <w:szCs w:val="24"/>
        </w:rPr>
        <w:t xml:space="preserve">i pokrewne </w:t>
      </w:r>
    </w:p>
    <w:p w:rsidR="00B90BF7" w:rsidRDefault="00B90BF7" w:rsidP="00297743">
      <w:pPr>
        <w:pStyle w:val="Akapitzlist"/>
        <w:numPr>
          <w:ilvl w:val="0"/>
          <w:numId w:val="8"/>
        </w:numPr>
        <w:shd w:val="clear" w:color="auto" w:fill="FFFFFF"/>
        <w:tabs>
          <w:tab w:val="left" w:pos="2568"/>
        </w:tabs>
        <w:spacing w:before="29" w:line="360" w:lineRule="auto"/>
        <w:ind w:right="335"/>
        <w:jc w:val="both"/>
        <w:rPr>
          <w:color w:val="000000"/>
          <w:spacing w:val="-3"/>
          <w:sz w:val="24"/>
          <w:szCs w:val="24"/>
        </w:rPr>
      </w:pPr>
      <w:r w:rsidRPr="00006435">
        <w:rPr>
          <w:color w:val="000000"/>
          <w:spacing w:val="-3"/>
          <w:sz w:val="24"/>
          <w:szCs w:val="24"/>
        </w:rPr>
        <w:t>mile widziane studia podyplomowe z zakresu odnawialnych źródeł energii</w:t>
      </w:r>
    </w:p>
    <w:p w:rsidR="00B90BF7" w:rsidRDefault="00B90BF7" w:rsidP="00297743">
      <w:pPr>
        <w:pStyle w:val="Akapitzlist"/>
        <w:numPr>
          <w:ilvl w:val="0"/>
          <w:numId w:val="8"/>
        </w:numPr>
        <w:shd w:val="clear" w:color="auto" w:fill="FFFFFF"/>
        <w:tabs>
          <w:tab w:val="left" w:pos="2568"/>
        </w:tabs>
        <w:spacing w:before="29" w:line="360" w:lineRule="auto"/>
        <w:ind w:right="335"/>
        <w:jc w:val="both"/>
        <w:rPr>
          <w:color w:val="000000"/>
          <w:spacing w:val="-3"/>
          <w:sz w:val="24"/>
          <w:szCs w:val="24"/>
        </w:rPr>
      </w:pPr>
      <w:r w:rsidRPr="00006435">
        <w:rPr>
          <w:color w:val="000000"/>
          <w:spacing w:val="-3"/>
          <w:sz w:val="24"/>
          <w:szCs w:val="24"/>
        </w:rPr>
        <w:t>umiejętność pracy w zespole</w:t>
      </w:r>
    </w:p>
    <w:p w:rsidR="00B90BF7" w:rsidRDefault="00B90BF7" w:rsidP="00297743">
      <w:pPr>
        <w:pStyle w:val="Akapitzlist"/>
        <w:numPr>
          <w:ilvl w:val="0"/>
          <w:numId w:val="8"/>
        </w:numPr>
        <w:shd w:val="clear" w:color="auto" w:fill="FFFFFF"/>
        <w:tabs>
          <w:tab w:val="left" w:pos="2568"/>
        </w:tabs>
        <w:spacing w:before="29" w:line="360" w:lineRule="auto"/>
        <w:ind w:right="335"/>
        <w:jc w:val="both"/>
        <w:rPr>
          <w:color w:val="000000"/>
          <w:spacing w:val="-3"/>
          <w:sz w:val="24"/>
          <w:szCs w:val="24"/>
        </w:rPr>
      </w:pPr>
      <w:r w:rsidRPr="00006435">
        <w:rPr>
          <w:color w:val="000000"/>
          <w:spacing w:val="-3"/>
          <w:sz w:val="24"/>
          <w:szCs w:val="24"/>
        </w:rPr>
        <w:t>systematyczność, staranność, odpowiedzialność, dokładność</w:t>
      </w:r>
    </w:p>
    <w:p w:rsidR="00B90BF7" w:rsidRPr="00006435" w:rsidRDefault="00B90BF7" w:rsidP="00297743">
      <w:pPr>
        <w:pStyle w:val="Akapitzlist"/>
        <w:numPr>
          <w:ilvl w:val="0"/>
          <w:numId w:val="8"/>
        </w:numPr>
        <w:shd w:val="clear" w:color="auto" w:fill="FFFFFF"/>
        <w:tabs>
          <w:tab w:val="left" w:pos="2568"/>
        </w:tabs>
        <w:spacing w:before="29" w:line="360" w:lineRule="auto"/>
        <w:ind w:right="335"/>
        <w:jc w:val="both"/>
        <w:rPr>
          <w:color w:val="000000"/>
          <w:spacing w:val="-3"/>
          <w:sz w:val="24"/>
          <w:szCs w:val="24"/>
        </w:rPr>
      </w:pPr>
      <w:r w:rsidRPr="00006435">
        <w:rPr>
          <w:color w:val="000000"/>
          <w:spacing w:val="-3"/>
          <w:sz w:val="24"/>
          <w:szCs w:val="24"/>
        </w:rPr>
        <w:t xml:space="preserve">łatwość nawiązywania kontaktów interpersonalnych. </w:t>
      </w:r>
    </w:p>
    <w:p w:rsidR="00B90BF7" w:rsidRPr="004D6EE2" w:rsidRDefault="00B90BF7" w:rsidP="00B90BF7">
      <w:pPr>
        <w:shd w:val="clear" w:color="auto" w:fill="FFFFFF"/>
        <w:tabs>
          <w:tab w:val="left" w:pos="2568"/>
        </w:tabs>
        <w:spacing w:before="29" w:line="360" w:lineRule="auto"/>
        <w:ind w:left="971" w:right="335"/>
        <w:jc w:val="both"/>
        <w:rPr>
          <w:rFonts w:ascii="Times New Roman" w:hAnsi="Times New Roman" w:cs="Times New Roman"/>
          <w:b w:val="0"/>
          <w:bCs w:val="0"/>
          <w:color w:val="FF0000"/>
          <w:spacing w:val="-3"/>
          <w:sz w:val="24"/>
          <w:szCs w:val="24"/>
        </w:rPr>
      </w:pPr>
    </w:p>
    <w:p w:rsidR="00B90BF7" w:rsidRDefault="00B90BF7" w:rsidP="00B90BF7">
      <w:pPr>
        <w:numPr>
          <w:ilvl w:val="0"/>
          <w:numId w:val="6"/>
        </w:numPr>
        <w:shd w:val="clear" w:color="auto" w:fill="FFFFFF"/>
        <w:tabs>
          <w:tab w:val="clear" w:pos="1440"/>
          <w:tab w:val="num" w:pos="776"/>
          <w:tab w:val="left" w:pos="993"/>
        </w:tabs>
        <w:spacing w:line="360" w:lineRule="auto"/>
        <w:ind w:left="776"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Zakres wykonywanych ogólnych zadań na stanowisku:</w:t>
      </w:r>
    </w:p>
    <w:p w:rsidR="00B90BF7" w:rsidRPr="00EE2268" w:rsidRDefault="00B90BF7" w:rsidP="00B90BF7">
      <w:pPr>
        <w:pStyle w:val="Akapitzlist"/>
        <w:shd w:val="clear" w:color="auto" w:fill="FFFFFF"/>
        <w:tabs>
          <w:tab w:val="left" w:pos="993"/>
        </w:tabs>
        <w:spacing w:line="360" w:lineRule="auto"/>
        <w:ind w:right="332"/>
        <w:jc w:val="both"/>
        <w:rPr>
          <w:color w:val="000000"/>
          <w:spacing w:val="-3"/>
          <w:sz w:val="24"/>
          <w:szCs w:val="24"/>
        </w:rPr>
      </w:pPr>
      <w:r w:rsidRPr="00EE2268">
        <w:rPr>
          <w:color w:val="000000"/>
          <w:spacing w:val="-3"/>
          <w:sz w:val="24"/>
          <w:szCs w:val="24"/>
        </w:rPr>
        <w:t xml:space="preserve">Realizowanie </w:t>
      </w:r>
      <w:r>
        <w:rPr>
          <w:color w:val="000000"/>
          <w:spacing w:val="-3"/>
          <w:sz w:val="24"/>
          <w:szCs w:val="24"/>
        </w:rPr>
        <w:t xml:space="preserve">obowiązków wynikających z </w:t>
      </w:r>
      <w:r w:rsidRPr="00EE2268">
        <w:rPr>
          <w:color w:val="000000"/>
          <w:spacing w:val="-3"/>
          <w:sz w:val="24"/>
          <w:szCs w:val="24"/>
        </w:rPr>
        <w:t xml:space="preserve">projektu </w:t>
      </w:r>
      <w:proofErr w:type="spellStart"/>
      <w:r>
        <w:rPr>
          <w:color w:val="000000"/>
          <w:spacing w:val="-3"/>
          <w:sz w:val="24"/>
          <w:szCs w:val="24"/>
        </w:rPr>
        <w:t>pn</w:t>
      </w:r>
      <w:proofErr w:type="spellEnd"/>
      <w:r>
        <w:rPr>
          <w:color w:val="000000"/>
          <w:spacing w:val="-3"/>
          <w:sz w:val="24"/>
          <w:szCs w:val="24"/>
        </w:rPr>
        <w:t xml:space="preserve"> „Wsparcie </w:t>
      </w:r>
      <w:r w:rsidRPr="00326DA7">
        <w:rPr>
          <w:color w:val="000000"/>
          <w:spacing w:val="-3"/>
          <w:sz w:val="24"/>
          <w:szCs w:val="24"/>
        </w:rPr>
        <w:t>systemów doradztwa sprzyjających osiągnięciu n</w:t>
      </w:r>
      <w:r>
        <w:rPr>
          <w:color w:val="000000"/>
          <w:spacing w:val="-3"/>
          <w:sz w:val="24"/>
          <w:szCs w:val="24"/>
        </w:rPr>
        <w:t>eutralności</w:t>
      </w:r>
      <w:r w:rsidRPr="00326DA7">
        <w:rPr>
          <w:color w:val="000000"/>
          <w:spacing w:val="-3"/>
          <w:sz w:val="24"/>
          <w:szCs w:val="24"/>
        </w:rPr>
        <w:t xml:space="preserve"> energetycznej w Powiecie Biłgorajskim</w:t>
      </w:r>
      <w:r>
        <w:rPr>
          <w:color w:val="000000"/>
          <w:spacing w:val="-3"/>
          <w:sz w:val="24"/>
          <w:szCs w:val="24"/>
        </w:rPr>
        <w:t>” w tym m.in.:</w:t>
      </w:r>
    </w:p>
    <w:p w:rsidR="00B90BF7" w:rsidRDefault="00B90BF7" w:rsidP="00B90BF7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Udzielanie mieszkańcom oraz podmiotom publicznym i prywatnym z terenu powiatu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lastRenderedPageBreak/>
        <w:t>konsultacji w zakresie: OZE, budynków energooszczędnych, neutralności klimatycznej, zrównoważonego zużycia wody i gospodarki odpadami , a także źródła finansowania powyższych działań.</w:t>
      </w:r>
    </w:p>
    <w:p w:rsidR="00B90BF7" w:rsidRDefault="00B90BF7" w:rsidP="00B90BF7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Prowadzenie akcji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– informacyjnych w zakresie ograniczenia zmian klimatu, promowania odnawialnych źródeł energii, efektywności energetycznej, budownictwa niskoemisyjnego, zrównoważonej gospodarki wodnej i odpadowej oraz adaptacji do zmian klimatu.</w:t>
      </w:r>
    </w:p>
    <w:p w:rsidR="00B90BF7" w:rsidRDefault="00B90BF7" w:rsidP="00B90BF7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Kształtowanie polityki oraz określenie strategicznych kierunków rozwoju powiatu w zakresie energetyki , ochrony klimatu raz gospodarki niskoemisyjnej zgodnie z zasadą zrównoważonego rozwoju, poprzez udział w opracowywani, aktualizowaniu oraz integrowaniu strategicznych dokumentów i planów zarządzania energią i klimatem.</w:t>
      </w:r>
    </w:p>
    <w:p w:rsidR="00B90BF7" w:rsidRDefault="00B90BF7" w:rsidP="00B90BF7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Współpraca z gminami z terenu powiatu w prowadzeniu skutecznej polityki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klimatyczno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– energetycznej.</w:t>
      </w:r>
    </w:p>
    <w:p w:rsidR="00B90BF7" w:rsidRPr="0075791F" w:rsidRDefault="00B90BF7" w:rsidP="00B90BF7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 w:rsidRPr="0075791F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Współpraca z innymi podmiotami zajmującymi się ochroną środowiska oraz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                           </w:t>
      </w:r>
      <w:r w:rsidRPr="0075791F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z uczelniami i ośrodkami badawczymi przy wdrażaniu innowacyjnych rozwiązań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                  </w:t>
      </w:r>
      <w:r w:rsidRPr="0075791F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w energetyki i gospodarki niskoemisyjnej. </w:t>
      </w:r>
    </w:p>
    <w:p w:rsidR="00B90BF7" w:rsidRPr="004D6EE2" w:rsidRDefault="00B90BF7" w:rsidP="00B90B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</w:pPr>
    </w:p>
    <w:p w:rsidR="00B90BF7" w:rsidRDefault="00B90BF7" w:rsidP="00B90BF7">
      <w:pPr>
        <w:shd w:val="clear" w:color="auto" w:fill="FFFFFF"/>
        <w:tabs>
          <w:tab w:val="left" w:pos="993"/>
        </w:tabs>
        <w:spacing w:line="360" w:lineRule="auto"/>
        <w:ind w:left="723"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VIII.  Wymagane dokumenty:</w:t>
      </w:r>
    </w:p>
    <w:p w:rsidR="00B90BF7" w:rsidRDefault="00B90BF7" w:rsidP="00B90BF7">
      <w:pPr>
        <w:shd w:val="clear" w:color="auto" w:fill="FFFFFF"/>
        <w:tabs>
          <w:tab w:val="left" w:pos="993"/>
        </w:tabs>
        <w:spacing w:line="360" w:lineRule="auto"/>
        <w:ind w:left="723"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</w:p>
    <w:p w:rsidR="00B90BF7" w:rsidRPr="00397187" w:rsidRDefault="00B90BF7" w:rsidP="00B90BF7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right="33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</w:t>
      </w:r>
      <w:r w:rsidRPr="00397187">
        <w:rPr>
          <w:color w:val="000000"/>
          <w:spacing w:val="-7"/>
          <w:sz w:val="24"/>
          <w:szCs w:val="24"/>
        </w:rPr>
        <w:t>podanie o przyjęcie na stanowisko objęte konkursem  (l</w:t>
      </w:r>
      <w:r w:rsidRPr="00397187">
        <w:rPr>
          <w:color w:val="000000"/>
          <w:spacing w:val="-3"/>
          <w:sz w:val="24"/>
          <w:szCs w:val="24"/>
        </w:rPr>
        <w:t>ist motywacyjny) opatrzone  własnoręcznym podpisem,</w:t>
      </w:r>
    </w:p>
    <w:p w:rsidR="00B90BF7" w:rsidRPr="00397187" w:rsidRDefault="00B90BF7" w:rsidP="00B90BF7">
      <w:pPr>
        <w:numPr>
          <w:ilvl w:val="0"/>
          <w:numId w:val="2"/>
        </w:numPr>
        <w:shd w:val="clear" w:color="auto" w:fill="FFFFFF"/>
        <w:tabs>
          <w:tab w:val="left" w:pos="2558"/>
        </w:tabs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7"/>
          <w:sz w:val="24"/>
          <w:szCs w:val="24"/>
        </w:rPr>
        <w:t>życiorys (CV),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 z uwzględnieniem 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</w:rPr>
        <w:t>dokładnego przebiegu kariery zawodowej opatrzony własnoręcznym podpisem,</w:t>
      </w:r>
    </w:p>
    <w:p w:rsidR="00B90BF7" w:rsidRPr="00397187" w:rsidRDefault="00B90BF7" w:rsidP="00B90BF7">
      <w:pPr>
        <w:numPr>
          <w:ilvl w:val="0"/>
          <w:numId w:val="2"/>
        </w:numPr>
        <w:shd w:val="clear" w:color="auto" w:fill="FFFFFF"/>
        <w:tabs>
          <w:tab w:val="left" w:pos="2558"/>
        </w:tabs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kopia/e dokumentu/ów poświadczającego/</w:t>
      </w:r>
      <w:proofErr w:type="spellStart"/>
      <w:r w:rsidRPr="004D6EE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ych</w:t>
      </w:r>
      <w:proofErr w:type="spellEnd"/>
      <w:r w:rsidRPr="004D6EE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wykształcenie,</w:t>
      </w:r>
    </w:p>
    <w:p w:rsidR="00B90BF7" w:rsidRPr="00397187" w:rsidRDefault="00B90BF7" w:rsidP="00B90BF7">
      <w:pPr>
        <w:numPr>
          <w:ilvl w:val="0"/>
          <w:numId w:val="2"/>
        </w:numPr>
        <w:shd w:val="clear" w:color="auto" w:fill="FFFFFF"/>
        <w:tabs>
          <w:tab w:val="left" w:pos="2558"/>
        </w:tabs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10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kopie dokumentów potwierdzających staż pracy:  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świadectwa pracy, w przypadku kontynuacji zatrudnienia – zaświadczenie o zatrudnieniu,</w:t>
      </w:r>
      <w:r w:rsidRPr="00397187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w przypadku odbycia  stażu absolwenckiego – zaświadczenie o odbyciu stażu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. </w:t>
      </w:r>
      <w:r w:rsidRPr="00397187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  <w:u w:val="single"/>
        </w:rPr>
        <w:t>W/w dokumenty powinny potwierdzać 12-miesięczne pozostawanie w stosunku pracy.</w:t>
      </w:r>
    </w:p>
    <w:p w:rsidR="00B90BF7" w:rsidRPr="004D6EE2" w:rsidRDefault="00B90BF7" w:rsidP="00B90BF7">
      <w:pPr>
        <w:numPr>
          <w:ilvl w:val="0"/>
          <w:numId w:val="2"/>
        </w:numPr>
        <w:shd w:val="clear" w:color="auto" w:fill="FFFFFF"/>
        <w:tabs>
          <w:tab w:val="left" w:pos="2558"/>
        </w:tabs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podpisane oświadczenia: </w:t>
      </w:r>
    </w:p>
    <w:p w:rsidR="00B90BF7" w:rsidRPr="004D6EE2" w:rsidRDefault="00B90BF7" w:rsidP="00B90BF7">
      <w:pPr>
        <w:numPr>
          <w:ilvl w:val="0"/>
          <w:numId w:val="5"/>
        </w:numPr>
        <w:shd w:val="clear" w:color="auto" w:fill="FFFFFF"/>
        <w:tabs>
          <w:tab w:val="left" w:pos="2558"/>
        </w:tabs>
        <w:spacing w:line="360" w:lineRule="auto"/>
        <w:ind w:left="1440"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o posiadaniu obywatelstwa polskiego,</w:t>
      </w:r>
    </w:p>
    <w:p w:rsidR="00B90BF7" w:rsidRPr="004D6EE2" w:rsidRDefault="00B90BF7" w:rsidP="00B90BF7">
      <w:pPr>
        <w:numPr>
          <w:ilvl w:val="0"/>
          <w:numId w:val="5"/>
        </w:numPr>
        <w:shd w:val="clear" w:color="auto" w:fill="FFFFFF"/>
        <w:tabs>
          <w:tab w:val="left" w:pos="2558"/>
        </w:tabs>
        <w:spacing w:line="360" w:lineRule="auto"/>
        <w:ind w:left="1440"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o posiadaniu pełnej zdolności do czynności prawnych, o korzystaniu  z pełni praw publicznych,  </w:t>
      </w:r>
    </w:p>
    <w:p w:rsidR="00B90BF7" w:rsidRPr="004D6EE2" w:rsidRDefault="00B90BF7" w:rsidP="00B90BF7">
      <w:pPr>
        <w:numPr>
          <w:ilvl w:val="0"/>
          <w:numId w:val="5"/>
        </w:numPr>
        <w:shd w:val="clear" w:color="auto" w:fill="FFFFFF"/>
        <w:tabs>
          <w:tab w:val="left" w:pos="2558"/>
        </w:tabs>
        <w:spacing w:line="360" w:lineRule="auto"/>
        <w:ind w:left="1440"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lastRenderedPageBreak/>
        <w:t xml:space="preserve">o braku skazania prawomocnym wyrokiem sądu za umyślne przestępstwo ścigane 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  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z oskarżenia publicznego lub umyślne przestępstwo skarbowe, </w:t>
      </w:r>
    </w:p>
    <w:p w:rsidR="00B90BF7" w:rsidRPr="004D6EE2" w:rsidRDefault="00B90BF7" w:rsidP="00B90BF7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1440"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o wyrażeniu zgody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na przetwarzanie danych osobowych dla potrzeb rekrutacji (klauzula informacyjna RODO),</w:t>
      </w:r>
    </w:p>
    <w:p w:rsidR="00B90BF7" w:rsidRPr="004D6EE2" w:rsidRDefault="00B90BF7" w:rsidP="00B90BF7">
      <w:pPr>
        <w:shd w:val="clear" w:color="auto" w:fill="FFFFFF"/>
        <w:tabs>
          <w:tab w:val="left" w:pos="993"/>
        </w:tabs>
        <w:spacing w:line="360" w:lineRule="auto"/>
        <w:ind w:left="1080" w:right="332"/>
        <w:jc w:val="both"/>
        <w:rPr>
          <w:rFonts w:ascii="Times New Roman" w:hAnsi="Times New Roman" w:cs="Times New Roman"/>
          <w:b w:val="0"/>
          <w:bCs w:val="0"/>
          <w:i/>
          <w:color w:val="000000"/>
          <w:spacing w:val="-3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i/>
          <w:color w:val="000000"/>
          <w:spacing w:val="-3"/>
          <w:sz w:val="24"/>
          <w:szCs w:val="24"/>
        </w:rPr>
        <w:t>Wzór oświadczeń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4D6EE2">
        <w:rPr>
          <w:rFonts w:ascii="Times New Roman" w:hAnsi="Times New Roman" w:cs="Times New Roman"/>
          <w:b w:val="0"/>
          <w:bCs w:val="0"/>
          <w:i/>
          <w:color w:val="000000"/>
          <w:spacing w:val="-3"/>
          <w:sz w:val="24"/>
          <w:szCs w:val="24"/>
        </w:rPr>
        <w:t xml:space="preserve">zamieszczony na stronie internetowej </w:t>
      </w:r>
      <w:hyperlink r:id="rId7" w:history="1">
        <w:r w:rsidRPr="004D6EE2">
          <w:rPr>
            <w:rFonts w:ascii="Times New Roman" w:hAnsi="Times New Roman" w:cs="Times New Roman"/>
            <w:b w:val="0"/>
            <w:bCs w:val="0"/>
            <w:i/>
            <w:color w:val="0000FF"/>
            <w:spacing w:val="-3"/>
            <w:sz w:val="24"/>
            <w:szCs w:val="24"/>
            <w:u w:val="single"/>
          </w:rPr>
          <w:t>www.spbilgoraj.lubelskie.bip.pl</w:t>
        </w:r>
      </w:hyperlink>
      <w:r w:rsidRPr="004D6EE2">
        <w:rPr>
          <w:rFonts w:ascii="Times New Roman" w:hAnsi="Times New Roman" w:cs="Times New Roman"/>
          <w:b w:val="0"/>
          <w:bCs w:val="0"/>
          <w:i/>
          <w:color w:val="000000"/>
          <w:spacing w:val="-3"/>
          <w:sz w:val="24"/>
          <w:szCs w:val="24"/>
        </w:rPr>
        <w:t xml:space="preserve"> lub dostępny w siedzibie Starostwa w pok. 111.</w:t>
      </w:r>
    </w:p>
    <w:p w:rsidR="00B90BF7" w:rsidRPr="004D6EE2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B90BF7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Wymagane dokumenty aplikacyjne należy składać</w:t>
      </w:r>
      <w:r w:rsidRPr="004D6EE2">
        <w:rPr>
          <w:rFonts w:ascii="Times New Roman" w:hAnsi="Times New Roman" w:cs="Times New Roman"/>
          <w:bCs w:val="0"/>
          <w:color w:val="000000"/>
          <w:spacing w:val="-6"/>
          <w:sz w:val="24"/>
          <w:szCs w:val="24"/>
        </w:rPr>
        <w:t xml:space="preserve"> 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6"/>
          <w:sz w:val="24"/>
          <w:szCs w:val="24"/>
        </w:rPr>
        <w:t>w zamkniętych kopertach,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w siedzibie Starostwa, pok. nr 106 (Sekretariat), 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lub przesłać pocztą na adres: Starostwo Powiatowe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                               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w Biłgoraju,  ul. Tadeusza Kościuszki 94, 23-400 Biłgoraj, z dopiskiem: „</w:t>
      </w:r>
      <w:r w:rsidRPr="004D6EE2">
        <w:rPr>
          <w:rFonts w:ascii="Times New Roman" w:hAnsi="Times New Roman" w:cs="Times New Roman"/>
          <w:bCs w:val="0"/>
          <w:color w:val="000000"/>
          <w:spacing w:val="-5"/>
          <w:sz w:val="24"/>
          <w:szCs w:val="24"/>
        </w:rPr>
        <w:t>dotyczy nabo</w:t>
      </w:r>
      <w:r w:rsidRPr="004D6EE2">
        <w:rPr>
          <w:rFonts w:ascii="Times New Roman" w:hAnsi="Times New Roman" w:cs="Times New Roman"/>
          <w:bCs w:val="0"/>
          <w:color w:val="000000"/>
          <w:spacing w:val="-6"/>
          <w:sz w:val="24"/>
          <w:szCs w:val="24"/>
        </w:rPr>
        <w:t xml:space="preserve">ru na stanowisko podinspektora w Wydziale </w:t>
      </w:r>
      <w:r>
        <w:rPr>
          <w:rFonts w:ascii="Times New Roman" w:hAnsi="Times New Roman" w:cs="Times New Roman"/>
          <w:bCs w:val="0"/>
          <w:color w:val="000000"/>
          <w:spacing w:val="-6"/>
          <w:sz w:val="24"/>
          <w:szCs w:val="24"/>
        </w:rPr>
        <w:t>RO</w:t>
      </w:r>
      <w:r w:rsidRPr="004D6EE2">
        <w:rPr>
          <w:rFonts w:ascii="Times New Roman" w:hAnsi="Times New Roman" w:cs="Times New Roman"/>
          <w:bCs w:val="0"/>
          <w:color w:val="000000"/>
          <w:spacing w:val="-6"/>
          <w:sz w:val="24"/>
          <w:szCs w:val="24"/>
        </w:rPr>
        <w:t xml:space="preserve"> w Starostwie Powiatowym </w:t>
      </w:r>
      <w:r w:rsidRPr="004D6EE2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w Biłgoraju.”</w:t>
      </w:r>
    </w:p>
    <w:p w:rsidR="00B90BF7" w:rsidRPr="004D6EE2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</w:p>
    <w:p w:rsidR="00B90BF7" w:rsidRPr="00C53CDC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 w:rsidRPr="00C53CD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Weryfikacja spełniania przez kandydatki/kandydatów wymagań formalnych dokonana zostanie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C53CD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na podstawie dokumentów wymienionych w części ” VIII. Wymagane dokumenty”.</w:t>
      </w:r>
    </w:p>
    <w:p w:rsidR="00B90BF7" w:rsidRPr="00C53CDC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 w:rsidRPr="00C53CD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Kompletność oferty oznacza przedłożenie wszystkich wymaganych dokumentów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 xml:space="preserve">                                        </w:t>
      </w:r>
      <w:r w:rsidRPr="00C53CD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i własnoręcznie podpisanych oświadczeń.</w:t>
      </w:r>
    </w:p>
    <w:p w:rsidR="00B90BF7" w:rsidRPr="00C53CDC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</w:p>
    <w:p w:rsidR="00B90BF7" w:rsidRPr="00C53CDC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  <w:r w:rsidRPr="00C53CDC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Termin skła</w:t>
      </w:r>
      <w:r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dania aplikacji upływa w dniu  29</w:t>
      </w:r>
      <w:r w:rsidRPr="00C53CDC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>kwietnia</w:t>
      </w:r>
      <w:r w:rsidRPr="00C53CDC"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  <w:t xml:space="preserve"> 2024 roku o godzinie 9:00.</w:t>
      </w:r>
    </w:p>
    <w:p w:rsidR="00B90BF7" w:rsidRPr="00C53CDC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 w:rsidRPr="00C53CD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Decyduje data wpływu do Starostwa Powiatowego w Biłgoraju a nie data nadania.</w:t>
      </w:r>
    </w:p>
    <w:p w:rsidR="00B90BF7" w:rsidRPr="00C53CDC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</w:pPr>
      <w:r w:rsidRPr="00C53CDC">
        <w:rPr>
          <w:rFonts w:ascii="Times New Roman" w:hAnsi="Times New Roman" w:cs="Times New Roman"/>
          <w:b w:val="0"/>
          <w:bCs w:val="0"/>
          <w:color w:val="000000"/>
          <w:spacing w:val="-3"/>
          <w:sz w:val="24"/>
          <w:szCs w:val="24"/>
        </w:rPr>
        <w:t>Aplikacje, które wpłyną do Starostwa po wyżej określonym terminie nie będą rozpatrywane.</w:t>
      </w:r>
    </w:p>
    <w:p w:rsidR="00B90BF7" w:rsidRPr="00C53CDC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3"/>
          <w:sz w:val="24"/>
          <w:szCs w:val="24"/>
        </w:rPr>
      </w:pPr>
    </w:p>
    <w:p w:rsidR="00B90BF7" w:rsidRPr="004D6EE2" w:rsidRDefault="00B90BF7" w:rsidP="00B90BF7">
      <w:pPr>
        <w:shd w:val="clear" w:color="auto" w:fill="FFFFFF"/>
        <w:tabs>
          <w:tab w:val="left" w:pos="2558"/>
        </w:tabs>
        <w:spacing w:line="360" w:lineRule="auto"/>
        <w:ind w:right="332"/>
        <w:jc w:val="both"/>
        <w:rPr>
          <w:rFonts w:ascii="Times New Roman" w:hAnsi="Times New Roman" w:cs="Times New Roman"/>
          <w:bCs w:val="0"/>
          <w:color w:val="000000"/>
          <w:spacing w:val="-5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>Dodatkowe informacje można uzyskać pod nr tel. (84) 688-20-24.</w:t>
      </w:r>
    </w:p>
    <w:p w:rsidR="00B90BF7" w:rsidRPr="004D6EE2" w:rsidRDefault="00B90BF7" w:rsidP="00B90BF7">
      <w:pPr>
        <w:shd w:val="clear" w:color="auto" w:fill="FFFFFF"/>
        <w:spacing w:line="360" w:lineRule="auto"/>
        <w:ind w:right="332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4D6EE2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Informacja o wyniku naboru będzie umieszczana na stronie internetowej Biuletynu Informacji </w:t>
      </w:r>
      <w:r w:rsidRPr="004D6EE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Publicznej (</w:t>
      </w:r>
      <w:hyperlink r:id="rId8" w:history="1">
        <w:r w:rsidRPr="004D6EE2">
          <w:rPr>
            <w:rFonts w:ascii="Times New Roman" w:hAnsi="Times New Roman" w:cs="Times New Roman"/>
            <w:b w:val="0"/>
            <w:bCs w:val="0"/>
            <w:color w:val="0000FF"/>
            <w:spacing w:val="-4"/>
            <w:sz w:val="24"/>
            <w:szCs w:val="24"/>
            <w:u w:val="single"/>
          </w:rPr>
          <w:t>www.spbilgoraj.bip.lubelskie.pl</w:t>
        </w:r>
      </w:hyperlink>
      <w:r w:rsidRPr="004D6EE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) oraz na tablicy ogłoszeń przy ul. Tadeusza Kościuszki 94 w siedzibie Starostwa Powiatowego w Biłgoraju. </w:t>
      </w:r>
    </w:p>
    <w:p w:rsidR="00B90BF7" w:rsidRDefault="00B90BF7" w:rsidP="00B90BF7">
      <w:pPr>
        <w:shd w:val="clear" w:color="auto" w:fill="FFFFFF"/>
        <w:spacing w:before="2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0" w:name="_GoBack"/>
      <w:bookmarkEnd w:id="0"/>
    </w:p>
    <w:p w:rsidR="006A2FCD" w:rsidRPr="00EE2E2B" w:rsidRDefault="00EE2E2B">
      <w:pPr>
        <w:rPr>
          <w:b w:val="0"/>
        </w:rPr>
      </w:pPr>
      <w:r w:rsidRPr="00EE2E2B">
        <w:rPr>
          <w:b w:val="0"/>
        </w:rPr>
        <w:t>Zatwierdził:</w:t>
      </w:r>
    </w:p>
    <w:p w:rsidR="00EE2E2B" w:rsidRPr="00EE2E2B" w:rsidRDefault="00EE2E2B">
      <w:pPr>
        <w:rPr>
          <w:b w:val="0"/>
        </w:rPr>
      </w:pPr>
    </w:p>
    <w:p w:rsidR="00EE2E2B" w:rsidRPr="00EE2E2B" w:rsidRDefault="00EE2E2B">
      <w:pPr>
        <w:rPr>
          <w:b w:val="0"/>
        </w:rPr>
      </w:pPr>
      <w:r w:rsidRPr="00EE2E2B">
        <w:rPr>
          <w:b w:val="0"/>
        </w:rPr>
        <w:t>STAROSTA</w:t>
      </w:r>
    </w:p>
    <w:p w:rsidR="00EE2E2B" w:rsidRPr="00EE2E2B" w:rsidRDefault="00EE2E2B">
      <w:pPr>
        <w:rPr>
          <w:b w:val="0"/>
        </w:rPr>
      </w:pPr>
      <w:r w:rsidRPr="00EE2E2B">
        <w:rPr>
          <w:b w:val="0"/>
        </w:rPr>
        <w:t xml:space="preserve">Andrzej </w:t>
      </w:r>
      <w:proofErr w:type="spellStart"/>
      <w:r w:rsidRPr="00EE2E2B">
        <w:rPr>
          <w:b w:val="0"/>
        </w:rPr>
        <w:t>Szarlip</w:t>
      </w:r>
      <w:proofErr w:type="spellEnd"/>
    </w:p>
    <w:sectPr w:rsidR="00EE2E2B" w:rsidRPr="00EE2E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F7" w:rsidRDefault="00B90BF7" w:rsidP="00B90BF7">
      <w:r>
        <w:separator/>
      </w:r>
    </w:p>
  </w:endnote>
  <w:endnote w:type="continuationSeparator" w:id="0">
    <w:p w:rsidR="00B90BF7" w:rsidRDefault="00B90BF7" w:rsidP="00B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F7" w:rsidRDefault="00B90BF7">
    <w:pPr>
      <w:pStyle w:val="Stopka"/>
    </w:pPr>
    <w:r w:rsidRPr="001159BD">
      <w:rPr>
        <w:noProof/>
      </w:rPr>
      <w:drawing>
        <wp:inline distT="0" distB="0" distL="0" distR="0" wp14:anchorId="0CB04B3D" wp14:editId="62431E6D">
          <wp:extent cx="5760720" cy="613410"/>
          <wp:effectExtent l="0" t="0" r="0" b="0"/>
          <wp:docPr id="1" name="Obraz 1" descr="C:\Users\kulik\Downloads\FEL_logotyp_kolor_pozio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lik\Downloads\FEL_logotyp_kolor_poziom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BF7" w:rsidRDefault="00B90B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F7" w:rsidRDefault="00B90BF7" w:rsidP="00B90BF7">
      <w:r>
        <w:separator/>
      </w:r>
    </w:p>
  </w:footnote>
  <w:footnote w:type="continuationSeparator" w:id="0">
    <w:p w:rsidR="00B90BF7" w:rsidRDefault="00B90BF7" w:rsidP="00B9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7C52"/>
    <w:multiLevelType w:val="hybridMultilevel"/>
    <w:tmpl w:val="C1765D88"/>
    <w:lvl w:ilvl="0" w:tplc="A1B8A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263E"/>
    <w:multiLevelType w:val="hybridMultilevel"/>
    <w:tmpl w:val="911097DC"/>
    <w:lvl w:ilvl="0" w:tplc="278457E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A27E02"/>
    <w:multiLevelType w:val="hybridMultilevel"/>
    <w:tmpl w:val="C222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5443"/>
    <w:multiLevelType w:val="hybridMultilevel"/>
    <w:tmpl w:val="B2B8C51E"/>
    <w:lvl w:ilvl="0" w:tplc="1A3AA9F2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E0881"/>
    <w:multiLevelType w:val="hybridMultilevel"/>
    <w:tmpl w:val="CF849066"/>
    <w:lvl w:ilvl="0" w:tplc="6C0A54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857CF7"/>
    <w:multiLevelType w:val="hybridMultilevel"/>
    <w:tmpl w:val="12A6D0BC"/>
    <w:lvl w:ilvl="0" w:tplc="71A654E4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5B481DDE"/>
    <w:multiLevelType w:val="singleLevel"/>
    <w:tmpl w:val="81C86B86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7E014E0F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F7"/>
    <w:rsid w:val="00006435"/>
    <w:rsid w:val="00297743"/>
    <w:rsid w:val="006A2FCD"/>
    <w:rsid w:val="00A02EB5"/>
    <w:rsid w:val="00B90BF7"/>
    <w:rsid w:val="00E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73E19-7A25-46B4-B274-1D71C0FB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BF7"/>
  </w:style>
  <w:style w:type="paragraph" w:styleId="Stopka">
    <w:name w:val="footer"/>
    <w:basedOn w:val="Normalny"/>
    <w:link w:val="StopkaZnak"/>
    <w:uiPriority w:val="99"/>
    <w:unhideWhenUsed/>
    <w:rsid w:val="00B90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BF7"/>
  </w:style>
  <w:style w:type="paragraph" w:styleId="Akapitzlist">
    <w:name w:val="List Paragraph"/>
    <w:basedOn w:val="Normalny"/>
    <w:uiPriority w:val="34"/>
    <w:qFormat/>
    <w:rsid w:val="00B90BF7"/>
    <w:pPr>
      <w:ind w:left="720"/>
      <w:contextualSpacing/>
    </w:pPr>
    <w:rPr>
      <w:rFonts w:ascii="Times New Roman" w:hAnsi="Times New Roman" w:cs="Times New Roman"/>
      <w:b w:val="0"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7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43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ilgoraj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ilgoraj.lubelskie.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Kulik</dc:creator>
  <cp:keywords/>
  <dc:description/>
  <cp:lastModifiedBy>Anna Kulik</cp:lastModifiedBy>
  <cp:revision>3</cp:revision>
  <cp:lastPrinted>2024-04-17T09:14:00Z</cp:lastPrinted>
  <dcterms:created xsi:type="dcterms:W3CDTF">2024-04-16T11:44:00Z</dcterms:created>
  <dcterms:modified xsi:type="dcterms:W3CDTF">2024-04-17T09:16:00Z</dcterms:modified>
</cp:coreProperties>
</file>